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95D" w:rsidRPr="008C670A" w:rsidRDefault="00870496">
      <w:pPr>
        <w:pStyle w:val="Heading1"/>
        <w:spacing w:before="11"/>
        <w:ind w:right="1643"/>
        <w:rPr>
          <w:rFonts w:ascii="Liberation Serif" w:hAnsi="Liberation Serif" w:cs="Liberation Serif"/>
          <w:sz w:val="22"/>
          <w:szCs w:val="22"/>
        </w:rPr>
      </w:pPr>
      <w:r w:rsidRPr="008C670A">
        <w:rPr>
          <w:rFonts w:ascii="Liberation Serif" w:hAnsi="Liberation Serif" w:cs="Liberation Serif"/>
          <w:sz w:val="22"/>
          <w:szCs w:val="22"/>
        </w:rPr>
        <w:t>KRITERIJUMI ZA KVALITATIVNI IZBOR PRIVREDNOG SUBJEKTA</w:t>
      </w:r>
    </w:p>
    <w:p w:rsidR="0031095D" w:rsidRPr="008C670A" w:rsidRDefault="0031095D">
      <w:pPr>
        <w:spacing w:before="7"/>
        <w:rPr>
          <w:rFonts w:ascii="Liberation Serif" w:hAnsi="Liberation Serif" w:cs="Liberation Serif"/>
          <w:b/>
        </w:rPr>
      </w:pPr>
    </w:p>
    <w:p w:rsidR="0031095D" w:rsidRPr="008C670A" w:rsidRDefault="00870496">
      <w:pPr>
        <w:ind w:left="1589" w:right="1640"/>
        <w:jc w:val="center"/>
        <w:rPr>
          <w:rFonts w:ascii="Liberation Serif" w:hAnsi="Liberation Serif" w:cs="Liberation Serif"/>
          <w:b/>
        </w:rPr>
      </w:pPr>
      <w:r w:rsidRPr="008C670A">
        <w:rPr>
          <w:rFonts w:ascii="Liberation Serif" w:hAnsi="Liberation Serif" w:cs="Liberation Serif"/>
          <w:b/>
        </w:rPr>
        <w:t>i uputstvo kako se dokazuje ispunjenost tih kriterijuma</w:t>
      </w:r>
    </w:p>
    <w:p w:rsidR="0031095D" w:rsidRPr="008C670A" w:rsidRDefault="0031095D">
      <w:pPr>
        <w:rPr>
          <w:rFonts w:ascii="Liberation Serif" w:hAnsi="Liberation Serif" w:cs="Liberation Serif"/>
          <w:b/>
        </w:rPr>
      </w:pPr>
    </w:p>
    <w:p w:rsidR="0031095D" w:rsidRPr="008C670A" w:rsidRDefault="0031095D">
      <w:pPr>
        <w:rPr>
          <w:rFonts w:ascii="Liberation Serif" w:hAnsi="Liberation Serif" w:cs="Liberation Serif"/>
          <w:b/>
        </w:rPr>
      </w:pPr>
    </w:p>
    <w:p w:rsidR="0031095D" w:rsidRPr="008C670A" w:rsidRDefault="0031095D">
      <w:pPr>
        <w:spacing w:before="3"/>
        <w:rPr>
          <w:rFonts w:ascii="Liberation Serif" w:hAnsi="Liberation Serif" w:cs="Liberation Serif"/>
          <w:b/>
        </w:rPr>
      </w:pPr>
    </w:p>
    <w:p w:rsidR="0031095D" w:rsidRPr="008C670A" w:rsidRDefault="00870496">
      <w:pPr>
        <w:pStyle w:val="ListParagraph"/>
        <w:numPr>
          <w:ilvl w:val="0"/>
          <w:numId w:val="4"/>
        </w:numPr>
        <w:tabs>
          <w:tab w:val="left" w:pos="399"/>
        </w:tabs>
        <w:spacing w:before="0"/>
        <w:rPr>
          <w:rFonts w:ascii="Liberation Serif" w:hAnsi="Liberation Serif" w:cs="Liberation Serif"/>
          <w:b/>
        </w:rPr>
      </w:pPr>
      <w:r w:rsidRPr="008C670A">
        <w:rPr>
          <w:rFonts w:ascii="Liberation Serif" w:hAnsi="Liberation Serif" w:cs="Liberation Serif"/>
          <w:b/>
        </w:rPr>
        <w:t>Osnovi za</w:t>
      </w:r>
      <w:r w:rsidRPr="008C670A">
        <w:rPr>
          <w:rFonts w:ascii="Liberation Serif" w:hAnsi="Liberation Serif" w:cs="Liberation Serif"/>
          <w:b/>
          <w:spacing w:val="-3"/>
        </w:rPr>
        <w:t xml:space="preserve"> </w:t>
      </w:r>
      <w:r w:rsidRPr="008C670A">
        <w:rPr>
          <w:rFonts w:ascii="Liberation Serif" w:hAnsi="Liberation Serif" w:cs="Liberation Serif"/>
          <w:b/>
        </w:rPr>
        <w:t>isključenje</w:t>
      </w:r>
    </w:p>
    <w:p w:rsidR="0031095D" w:rsidRPr="008C670A" w:rsidRDefault="0031095D">
      <w:pPr>
        <w:rPr>
          <w:rFonts w:ascii="Liberation Serif" w:hAnsi="Liberation Serif" w:cs="Liberation Serif"/>
          <w:b/>
        </w:rPr>
      </w:pPr>
    </w:p>
    <w:p w:rsidR="0031095D" w:rsidRPr="008C670A" w:rsidRDefault="0031095D">
      <w:pPr>
        <w:rPr>
          <w:rFonts w:ascii="Liberation Serif" w:hAnsi="Liberation Serif" w:cs="Liberation Serif"/>
          <w:b/>
        </w:rPr>
      </w:pPr>
    </w:p>
    <w:p w:rsidR="0031095D" w:rsidRPr="008C670A" w:rsidRDefault="0031095D">
      <w:pPr>
        <w:spacing w:before="3" w:after="1"/>
        <w:rPr>
          <w:rFonts w:ascii="Liberation Serif" w:hAnsi="Liberation Serif" w:cs="Liberation Serif"/>
          <w:b/>
        </w:rPr>
      </w:pPr>
    </w:p>
    <w:tbl>
      <w:tblPr>
        <w:tblW w:w="0" w:type="auto"/>
        <w:tblInd w:w="130"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604"/>
        <w:gridCol w:w="8614"/>
      </w:tblGrid>
      <w:tr w:rsidR="0031095D" w:rsidRPr="008C670A">
        <w:trPr>
          <w:trHeight w:val="368"/>
        </w:trPr>
        <w:tc>
          <w:tcPr>
            <w:tcW w:w="11218" w:type="dxa"/>
            <w:gridSpan w:val="2"/>
          </w:tcPr>
          <w:p w:rsidR="0031095D" w:rsidRPr="008C670A" w:rsidRDefault="00870496">
            <w:pPr>
              <w:pStyle w:val="TableParagraph"/>
              <w:rPr>
                <w:rFonts w:ascii="Liberation Serif" w:hAnsi="Liberation Serif" w:cs="Liberation Serif"/>
                <w:b/>
              </w:rPr>
            </w:pPr>
            <w:r w:rsidRPr="008C670A">
              <w:rPr>
                <w:rFonts w:ascii="Liberation Serif" w:hAnsi="Liberation Serif" w:cs="Liberation Serif"/>
                <w:b/>
              </w:rPr>
              <w:t>1.1. Pravosnažna presuda za jedno ili više krivičnih dela</w:t>
            </w:r>
          </w:p>
        </w:tc>
      </w:tr>
      <w:tr w:rsidR="0031095D" w:rsidRPr="008C670A">
        <w:trPr>
          <w:trHeight w:val="4225"/>
        </w:trPr>
        <w:tc>
          <w:tcPr>
            <w:tcW w:w="2604" w:type="dxa"/>
          </w:tcPr>
          <w:p w:rsidR="0031095D" w:rsidRPr="008C670A" w:rsidRDefault="00870496">
            <w:pPr>
              <w:pStyle w:val="TableParagraph"/>
              <w:rPr>
                <w:rFonts w:ascii="Liberation Serif" w:hAnsi="Liberation Serif" w:cs="Liberation Serif"/>
              </w:rPr>
            </w:pPr>
            <w:r w:rsidRPr="008C670A">
              <w:rPr>
                <w:rFonts w:ascii="Liberation Serif" w:hAnsi="Liberation Serif" w:cs="Liberation Serif"/>
              </w:rPr>
              <w:t>Pravni osnov:</w:t>
            </w:r>
          </w:p>
        </w:tc>
        <w:tc>
          <w:tcPr>
            <w:tcW w:w="8614" w:type="dxa"/>
          </w:tcPr>
          <w:p w:rsidR="0031095D" w:rsidRPr="008C670A" w:rsidRDefault="00870496">
            <w:pPr>
              <w:pStyle w:val="TableParagraph"/>
              <w:ind w:right="91"/>
              <w:rPr>
                <w:rFonts w:ascii="Liberation Serif" w:hAnsi="Liberation Serif" w:cs="Liberation Serif"/>
              </w:rPr>
            </w:pPr>
            <w:r w:rsidRPr="008C670A">
              <w:rPr>
                <w:rFonts w:ascii="Liberation Serif" w:hAnsi="Liberation Serif" w:cs="Liberation Serif"/>
              </w:rPr>
              <w:t>Član 111. stav 1. tač. 1)-Naručilac je dužan da isključi privrednog subjekta iz postupka javne nabavke ako privredni subjekt ne dokaže da on i njegov zakonski zastupnik u periodu od prethodnih pet godina od dana isteka roka za podnošenje ponuda, odnosno pr</w:t>
            </w:r>
            <w:r w:rsidRPr="008C670A">
              <w:rPr>
                <w:rFonts w:ascii="Liberation Serif" w:hAnsi="Liberation Serif" w:cs="Liberation Serif"/>
              </w:rPr>
              <w:t>ijava nije pravnosnažno osuđen, osim ako pravnosnažnom presudom nije utvrđen drugi period zabrane učešća u postupku javne nabavke, za:</w:t>
            </w:r>
          </w:p>
          <w:p w:rsidR="0031095D" w:rsidRPr="008C670A" w:rsidRDefault="00870496">
            <w:pPr>
              <w:pStyle w:val="TableParagraph"/>
              <w:numPr>
                <w:ilvl w:val="0"/>
                <w:numId w:val="3"/>
              </w:numPr>
              <w:tabs>
                <w:tab w:val="left" w:pos="351"/>
              </w:tabs>
              <w:spacing w:before="0"/>
              <w:ind w:right="205" w:firstLine="0"/>
              <w:rPr>
                <w:rFonts w:ascii="Liberation Serif" w:hAnsi="Liberation Serif" w:cs="Liberation Serif"/>
              </w:rPr>
            </w:pPr>
            <w:r w:rsidRPr="008C670A">
              <w:rPr>
                <w:rFonts w:ascii="Liberation Serif" w:hAnsi="Liberation Serif" w:cs="Liberation Serif"/>
              </w:rPr>
              <w:t>krivično delo koje je izvršilo kao član organizovane kriminalne grupe i krivično delo udruživanje radi vršenja krivičnih</w:t>
            </w:r>
            <w:r w:rsidRPr="008C670A">
              <w:rPr>
                <w:rFonts w:ascii="Liberation Serif" w:hAnsi="Liberation Serif" w:cs="Liberation Serif"/>
                <w:spacing w:val="-3"/>
              </w:rPr>
              <w:t xml:space="preserve"> </w:t>
            </w:r>
            <w:r w:rsidRPr="008C670A">
              <w:rPr>
                <w:rFonts w:ascii="Liberation Serif" w:hAnsi="Liberation Serif" w:cs="Liberation Serif"/>
              </w:rPr>
              <w:t>dela;</w:t>
            </w:r>
          </w:p>
          <w:p w:rsidR="0031095D" w:rsidRPr="008C670A" w:rsidRDefault="0031095D">
            <w:pPr>
              <w:pStyle w:val="TableParagraph"/>
              <w:spacing w:before="0"/>
              <w:ind w:left="0"/>
              <w:rPr>
                <w:rFonts w:ascii="Liberation Serif" w:hAnsi="Liberation Serif" w:cs="Liberation Serif"/>
                <w:b/>
              </w:rPr>
            </w:pPr>
          </w:p>
          <w:p w:rsidR="0031095D" w:rsidRPr="008C670A" w:rsidRDefault="00870496">
            <w:pPr>
              <w:pStyle w:val="TableParagraph"/>
              <w:numPr>
                <w:ilvl w:val="0"/>
                <w:numId w:val="3"/>
              </w:numPr>
              <w:tabs>
                <w:tab w:val="left" w:pos="351"/>
              </w:tabs>
              <w:spacing w:before="0"/>
              <w:ind w:right="272" w:firstLine="0"/>
              <w:rPr>
                <w:rFonts w:ascii="Liberation Serif" w:hAnsi="Liberation Serif" w:cs="Liberation Serif"/>
              </w:rPr>
            </w:pPr>
            <w:r w:rsidRPr="008C670A">
              <w:rPr>
                <w:rFonts w:ascii="Liberation Serif" w:hAnsi="Liberation Serif" w:cs="Liberation Serif"/>
              </w:rPr>
              <w:t>krivično delo zloupotrebe položaja odgovornog lica, krivično delo zloupotrebe u vezi sa javnom nabavkom, krivično delo primanja mita u obavljanju privredne delatnosti, krivično delo davanja mita u obavljanju privredne delatnosti, krivično delo zloup</w:t>
            </w:r>
            <w:r w:rsidRPr="008C670A">
              <w:rPr>
                <w:rFonts w:ascii="Liberation Serif" w:hAnsi="Liberation Serif" w:cs="Liberation Serif"/>
              </w:rPr>
              <w:t>otrebe službenog položaja, krivično delo trgovine uticajem, krivično delo primanja mita i krivično delo davanja mita, krivično delo prevare, krivično delo neosnovanog dobijanja i korišćenja kredita i druge pogodnosti, krivično delo prevare u obavljanju pri</w:t>
            </w:r>
            <w:r w:rsidRPr="008C670A">
              <w:rPr>
                <w:rFonts w:ascii="Liberation Serif" w:hAnsi="Liberation Serif" w:cs="Liberation Serif"/>
              </w:rPr>
              <w:t>vredne delatnosti i krivično delo poreske utaje, krivično delo terorizma, krivično delo javnog podsticanja na izvršenje terorističkih dela, krivično delo vrbovanja i obučavanja za vršenje terorističkih dela i krivično delo terorističkog udruživanja, krivič</w:t>
            </w:r>
            <w:r w:rsidRPr="008C670A">
              <w:rPr>
                <w:rFonts w:ascii="Liberation Serif" w:hAnsi="Liberation Serif" w:cs="Liberation Serif"/>
              </w:rPr>
              <w:t>no delo pranja novca, krivično delo finansiranja terorizma, krivično delo trgovine ljudima i krivično delo zasnivanja ropskog odnosa i prevoza lica u ropskom</w:t>
            </w:r>
            <w:r w:rsidRPr="008C670A">
              <w:rPr>
                <w:rFonts w:ascii="Liberation Serif" w:hAnsi="Liberation Serif" w:cs="Liberation Serif"/>
                <w:spacing w:val="-1"/>
              </w:rPr>
              <w:t xml:space="preserve"> </w:t>
            </w:r>
            <w:r w:rsidRPr="008C670A">
              <w:rPr>
                <w:rFonts w:ascii="Liberation Serif" w:hAnsi="Liberation Serif" w:cs="Liberation Serif"/>
              </w:rPr>
              <w:t>odnosu.</w:t>
            </w:r>
          </w:p>
        </w:tc>
      </w:tr>
      <w:tr w:rsidR="0031095D" w:rsidRPr="008C670A">
        <w:trPr>
          <w:trHeight w:val="1540"/>
        </w:trPr>
        <w:tc>
          <w:tcPr>
            <w:tcW w:w="2604" w:type="dxa"/>
          </w:tcPr>
          <w:p w:rsidR="0031095D" w:rsidRPr="008C670A" w:rsidRDefault="00870496">
            <w:pPr>
              <w:pStyle w:val="TableParagraph"/>
              <w:ind w:right="30"/>
              <w:rPr>
                <w:rFonts w:ascii="Liberation Serif" w:hAnsi="Liberation Serif" w:cs="Liberation Serif"/>
              </w:rPr>
            </w:pPr>
            <w:r w:rsidRPr="008C670A">
              <w:rPr>
                <w:rFonts w:ascii="Liberation Serif" w:hAnsi="Liberation Serif" w:cs="Liberation Serif"/>
              </w:rPr>
              <w:t>Način dokazivanja ispunjenosti kriterijuma:</w:t>
            </w:r>
          </w:p>
        </w:tc>
        <w:tc>
          <w:tcPr>
            <w:tcW w:w="8614" w:type="dxa"/>
          </w:tcPr>
          <w:p w:rsidR="0031095D" w:rsidRPr="008C670A" w:rsidRDefault="00870496">
            <w:pPr>
              <w:pStyle w:val="TableParagraph"/>
              <w:ind w:right="48"/>
              <w:rPr>
                <w:rFonts w:ascii="Liberation Serif" w:hAnsi="Liberation Serif" w:cs="Liberation Serif"/>
              </w:rPr>
            </w:pPr>
            <w:r w:rsidRPr="008C670A">
              <w:rPr>
                <w:rFonts w:ascii="Liberation Serif" w:hAnsi="Liberation Serif" w:cs="Liberation Serif"/>
              </w:rPr>
              <w:t>Privredni subjekt u ponudi, odnosno prijavi k</w:t>
            </w:r>
            <w:r w:rsidRPr="008C670A">
              <w:rPr>
                <w:rFonts w:ascii="Liberation Serif" w:hAnsi="Liberation Serif" w:cs="Liberation Serif"/>
              </w:rPr>
              <w:t>oju dostavlja putem Portala, dostavlja i Izjavu o ispunjenosti kriterijuma za kvalitativni izbor privrednog subjekta kojom potvrđuje da ne postoj</w:t>
            </w:r>
            <w:r w:rsidR="006815BE" w:rsidRPr="008C670A">
              <w:rPr>
                <w:rFonts w:ascii="Liberation Serif" w:hAnsi="Liberation Serif" w:cs="Liberation Serif"/>
              </w:rPr>
              <w:t>i</w:t>
            </w:r>
            <w:r w:rsidRPr="008C670A">
              <w:rPr>
                <w:rFonts w:ascii="Liberation Serif" w:hAnsi="Liberation Serif" w:cs="Liberation Serif"/>
              </w:rPr>
              <w:t xml:space="preserve"> ovaj osnov za isključenje.</w:t>
            </w:r>
          </w:p>
          <w:p w:rsidR="0031095D" w:rsidRPr="008C670A" w:rsidRDefault="00870496">
            <w:pPr>
              <w:pStyle w:val="TableParagraph"/>
              <w:spacing w:before="0"/>
              <w:ind w:right="325"/>
              <w:jc w:val="both"/>
              <w:rPr>
                <w:rFonts w:ascii="Liberation Serif" w:hAnsi="Liberation Serif" w:cs="Liberation Serif"/>
              </w:rPr>
            </w:pPr>
            <w:r w:rsidRPr="008C670A">
              <w:rPr>
                <w:rFonts w:ascii="Liberation Serif" w:hAnsi="Liberation Serif" w:cs="Liberation Serif"/>
              </w:rPr>
              <w:t>Naručilac je dužan</w:t>
            </w:r>
            <w:r w:rsidR="008C670A" w:rsidRPr="008C670A">
              <w:rPr>
                <w:rFonts w:ascii="Liberation Serif" w:hAnsi="Liberation Serif" w:cs="Liberation Serif"/>
              </w:rPr>
              <w:t>/može</w:t>
            </w:r>
            <w:r w:rsidRPr="008C670A">
              <w:rPr>
                <w:rFonts w:ascii="Liberation Serif" w:hAnsi="Liberation Serif" w:cs="Liberation Serif"/>
              </w:rPr>
              <w:t xml:space="preserve"> da pre donošenja odluke o u postupku javne nabavke zahteva od ponuđača koji je dostavio ekonomski najpovoljniju ponudu da dostavi dokaze o ispunjenosti kriterujuma za kvalitativni izbor privrednog subjekta</w:t>
            </w:r>
          </w:p>
          <w:p w:rsidR="006815BE" w:rsidRPr="008C670A" w:rsidRDefault="006815BE">
            <w:pPr>
              <w:pStyle w:val="TableParagraph"/>
              <w:spacing w:before="0"/>
              <w:ind w:right="325"/>
              <w:jc w:val="both"/>
              <w:rPr>
                <w:rFonts w:ascii="Liberation Serif" w:hAnsi="Liberation Serif" w:cs="Liberation Serif"/>
              </w:rPr>
            </w:pPr>
            <w:r w:rsidRPr="008C670A">
              <w:rPr>
                <w:rFonts w:ascii="Liberation Serif" w:hAnsi="Liberation Serif" w:cs="Liberation Serif"/>
              </w:rPr>
              <w:t>P</w:t>
            </w:r>
            <w:r w:rsidRPr="008C670A">
              <w:rPr>
                <w:rFonts w:ascii="Liberation Serif" w:hAnsi="Liberation Serif" w:cs="Liberation Serif"/>
              </w:rPr>
              <w:t>rivredni subjekt koji je upisan u registar ponuđača nema osnova za isključenje iz člana</w:t>
            </w:r>
            <w:r w:rsidRPr="008C670A">
              <w:rPr>
                <w:rFonts w:ascii="Liberation Serif" w:hAnsi="Liberation Serif" w:cs="Liberation Serif"/>
              </w:rPr>
              <w:t xml:space="preserve"> </w:t>
            </w:r>
            <w:r w:rsidRPr="008C670A">
              <w:rPr>
                <w:rFonts w:ascii="Liberation Serif" w:hAnsi="Liberation Serif" w:cs="Liberation Serif"/>
              </w:rPr>
              <w:t>111. stav 1. tač. 1) Zakona o javnim nabavkam</w:t>
            </w:r>
          </w:p>
        </w:tc>
      </w:tr>
      <w:tr w:rsidR="0031095D" w:rsidRPr="008C670A">
        <w:trPr>
          <w:trHeight w:val="807"/>
        </w:trPr>
        <w:tc>
          <w:tcPr>
            <w:tcW w:w="2604" w:type="dxa"/>
          </w:tcPr>
          <w:p w:rsidR="0031095D" w:rsidRPr="008C670A" w:rsidRDefault="00870496">
            <w:pPr>
              <w:pStyle w:val="TableParagraph"/>
              <w:ind w:right="495"/>
              <w:rPr>
                <w:rFonts w:ascii="Liberation Serif" w:hAnsi="Liberation Serif" w:cs="Liberation Serif"/>
              </w:rPr>
            </w:pPr>
            <w:r w:rsidRPr="008C670A">
              <w:rPr>
                <w:rFonts w:ascii="Liberation Serif" w:hAnsi="Liberation Serif" w:cs="Liberation Serif"/>
              </w:rPr>
              <w:t>Pitanje</w:t>
            </w:r>
            <w:r w:rsidRPr="008C670A">
              <w:rPr>
                <w:rFonts w:ascii="Liberation Serif" w:hAnsi="Liberation Serif" w:cs="Liberation Serif"/>
              </w:rPr>
              <w:t xml:space="preserve"> / traženi podaci u izjavi:</w:t>
            </w:r>
          </w:p>
        </w:tc>
        <w:tc>
          <w:tcPr>
            <w:tcW w:w="8614" w:type="dxa"/>
          </w:tcPr>
          <w:p w:rsidR="0031095D" w:rsidRPr="008C670A" w:rsidRDefault="00870496">
            <w:pPr>
              <w:pStyle w:val="TableParagraph"/>
              <w:ind w:right="385"/>
              <w:rPr>
                <w:rFonts w:ascii="Liberation Serif" w:hAnsi="Liberation Serif" w:cs="Liberation Serif"/>
                <w:i/>
              </w:rPr>
            </w:pPr>
            <w:r w:rsidRPr="008C670A">
              <w:rPr>
                <w:rFonts w:ascii="Liberation Serif" w:hAnsi="Liberation Serif" w:cs="Liberation Serif"/>
                <w:i/>
              </w:rPr>
              <w:t>Da li je sam privredni subjekt ili njegov zakonski zastupnik osuđen za jedno ili više krivičnih dela, pravosnažnom presudom donesenom pre najviše pet godina ili duže, ako je pravosnažnom presudom utvrđen duži period zabrane učeš</w:t>
            </w:r>
            <w:r w:rsidRPr="008C670A">
              <w:rPr>
                <w:rFonts w:ascii="Liberation Serif" w:hAnsi="Liberation Serif" w:cs="Liberation Serif"/>
                <w:i/>
              </w:rPr>
              <w:t>ća u postupku javne nabavke koji se i dalje primenjuje?</w:t>
            </w:r>
          </w:p>
        </w:tc>
      </w:tr>
    </w:tbl>
    <w:p w:rsidR="0031095D" w:rsidRPr="008C670A" w:rsidRDefault="0031095D">
      <w:pPr>
        <w:rPr>
          <w:rFonts w:ascii="Liberation Serif" w:hAnsi="Liberation Serif" w:cs="Liberation Serif"/>
          <w:b/>
        </w:rPr>
      </w:pPr>
    </w:p>
    <w:p w:rsidR="0031095D" w:rsidRPr="008C670A" w:rsidRDefault="0031095D">
      <w:pPr>
        <w:rPr>
          <w:rFonts w:ascii="Liberation Serif" w:hAnsi="Liberation Serif" w:cs="Liberation Serif"/>
          <w:b/>
        </w:rPr>
      </w:pPr>
    </w:p>
    <w:p w:rsidR="0031095D" w:rsidRPr="008C670A" w:rsidRDefault="0031095D">
      <w:pPr>
        <w:spacing w:before="8" w:after="1"/>
        <w:rPr>
          <w:rFonts w:ascii="Liberation Serif" w:hAnsi="Liberation Serif" w:cs="Liberation Serif"/>
          <w:b/>
        </w:rPr>
      </w:pPr>
    </w:p>
    <w:tbl>
      <w:tblPr>
        <w:tblW w:w="0" w:type="auto"/>
        <w:tblInd w:w="130"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604"/>
        <w:gridCol w:w="8614"/>
      </w:tblGrid>
      <w:tr w:rsidR="0031095D" w:rsidRPr="008C670A">
        <w:trPr>
          <w:trHeight w:val="368"/>
        </w:trPr>
        <w:tc>
          <w:tcPr>
            <w:tcW w:w="11218" w:type="dxa"/>
            <w:gridSpan w:val="2"/>
          </w:tcPr>
          <w:p w:rsidR="0031095D" w:rsidRPr="008C670A" w:rsidRDefault="00870496">
            <w:pPr>
              <w:pStyle w:val="TableParagraph"/>
              <w:rPr>
                <w:rFonts w:ascii="Liberation Serif" w:hAnsi="Liberation Serif" w:cs="Liberation Serif"/>
                <w:b/>
              </w:rPr>
            </w:pPr>
            <w:r w:rsidRPr="008C670A">
              <w:rPr>
                <w:rFonts w:ascii="Liberation Serif" w:hAnsi="Liberation Serif" w:cs="Liberation Serif"/>
                <w:b/>
              </w:rPr>
              <w:t>1.2. Porezi i doprinosi</w:t>
            </w:r>
          </w:p>
        </w:tc>
      </w:tr>
      <w:tr w:rsidR="0031095D" w:rsidRPr="008C670A">
        <w:trPr>
          <w:trHeight w:val="1052"/>
        </w:trPr>
        <w:tc>
          <w:tcPr>
            <w:tcW w:w="2604" w:type="dxa"/>
          </w:tcPr>
          <w:p w:rsidR="0031095D" w:rsidRPr="008C670A" w:rsidRDefault="00870496">
            <w:pPr>
              <w:pStyle w:val="TableParagraph"/>
              <w:rPr>
                <w:rFonts w:ascii="Liberation Serif" w:hAnsi="Liberation Serif" w:cs="Liberation Serif"/>
              </w:rPr>
            </w:pPr>
            <w:r w:rsidRPr="008C670A">
              <w:rPr>
                <w:rFonts w:ascii="Liberation Serif" w:hAnsi="Liberation Serif" w:cs="Liberation Serif"/>
              </w:rPr>
              <w:t>Pravni osnov:</w:t>
            </w:r>
          </w:p>
        </w:tc>
        <w:tc>
          <w:tcPr>
            <w:tcW w:w="8614" w:type="dxa"/>
          </w:tcPr>
          <w:p w:rsidR="0031095D" w:rsidRPr="008C670A" w:rsidRDefault="00870496">
            <w:pPr>
              <w:pStyle w:val="TableParagraph"/>
              <w:ind w:right="91"/>
              <w:rPr>
                <w:rFonts w:ascii="Liberation Serif" w:hAnsi="Liberation Serif" w:cs="Liberation Serif"/>
              </w:rPr>
            </w:pPr>
            <w:r w:rsidRPr="008C670A">
              <w:rPr>
                <w:rFonts w:ascii="Liberation Serif" w:hAnsi="Liberation Serif" w:cs="Liberation Serif"/>
              </w:rPr>
              <w:t>Član 111. stav 1. tač. 2)-Naručilac je dužan da isključi privrednog subjekta iz postupka javne nabavke ako privredni subjekt ne dokaže da je izmirio dospele poreze i doprinose za obavezno socijalno osiguranje ili da mu je obavezujućim sporazumom ili rešenj</w:t>
            </w:r>
            <w:r w:rsidRPr="008C670A">
              <w:rPr>
                <w:rFonts w:ascii="Liberation Serif" w:hAnsi="Liberation Serif" w:cs="Liberation Serif"/>
              </w:rPr>
              <w:t>em, u skladu sa posebnim propisom, odobreno odlaganje plaćanja duga, uključujući sve nastale kamate i novčane kazne.</w:t>
            </w:r>
          </w:p>
        </w:tc>
      </w:tr>
      <w:tr w:rsidR="0031095D" w:rsidRPr="008C670A">
        <w:trPr>
          <w:trHeight w:val="1540"/>
        </w:trPr>
        <w:tc>
          <w:tcPr>
            <w:tcW w:w="2604" w:type="dxa"/>
          </w:tcPr>
          <w:p w:rsidR="0031095D" w:rsidRPr="008C670A" w:rsidRDefault="00870496">
            <w:pPr>
              <w:pStyle w:val="TableParagraph"/>
              <w:ind w:right="30"/>
              <w:rPr>
                <w:rFonts w:ascii="Liberation Serif" w:hAnsi="Liberation Serif" w:cs="Liberation Serif"/>
              </w:rPr>
            </w:pPr>
            <w:r w:rsidRPr="008C670A">
              <w:rPr>
                <w:rFonts w:ascii="Liberation Serif" w:hAnsi="Liberation Serif" w:cs="Liberation Serif"/>
              </w:rPr>
              <w:t>Način dokazivanja ispunjenosti kriterijuma:</w:t>
            </w:r>
          </w:p>
        </w:tc>
        <w:tc>
          <w:tcPr>
            <w:tcW w:w="8614" w:type="dxa"/>
          </w:tcPr>
          <w:p w:rsidR="0031095D" w:rsidRPr="008C670A" w:rsidRDefault="00870496">
            <w:pPr>
              <w:pStyle w:val="TableParagraph"/>
              <w:ind w:right="48"/>
              <w:rPr>
                <w:rFonts w:ascii="Liberation Serif" w:hAnsi="Liberation Serif" w:cs="Liberation Serif"/>
              </w:rPr>
            </w:pPr>
            <w:r w:rsidRPr="008C670A">
              <w:rPr>
                <w:rFonts w:ascii="Liberation Serif" w:hAnsi="Liberation Serif" w:cs="Liberation Serif"/>
              </w:rPr>
              <w:t>Privredni subjekt u ponudi, odnosno prijavi koju dostavlja putem Portala, dostavlja i Izjavu o ispunjenosti kriterijuma za kvalitativni izbor privrednog subjekta kojom potvrđuje da ne postoje ovaj osnov za isključenje.</w:t>
            </w:r>
          </w:p>
          <w:p w:rsidR="0031095D" w:rsidRDefault="00870496">
            <w:pPr>
              <w:pStyle w:val="TableParagraph"/>
              <w:spacing w:before="0"/>
              <w:ind w:right="325"/>
              <w:jc w:val="both"/>
              <w:rPr>
                <w:rFonts w:ascii="Liberation Serif" w:hAnsi="Liberation Serif" w:cs="Liberation Serif"/>
              </w:rPr>
            </w:pPr>
            <w:r w:rsidRPr="008C670A">
              <w:rPr>
                <w:rFonts w:ascii="Liberation Serif" w:hAnsi="Liberation Serif" w:cs="Liberation Serif"/>
              </w:rPr>
              <w:t>Naručilac je dužan</w:t>
            </w:r>
            <w:r w:rsidR="00FC2052">
              <w:rPr>
                <w:rFonts w:ascii="Liberation Serif" w:hAnsi="Liberation Serif" w:cs="Liberation Serif"/>
              </w:rPr>
              <w:t>/može</w:t>
            </w:r>
            <w:r w:rsidRPr="008C670A">
              <w:rPr>
                <w:rFonts w:ascii="Liberation Serif" w:hAnsi="Liberation Serif" w:cs="Liberation Serif"/>
              </w:rPr>
              <w:t xml:space="preserve"> da pre donošenja o</w:t>
            </w:r>
            <w:r w:rsidRPr="008C670A">
              <w:rPr>
                <w:rFonts w:ascii="Liberation Serif" w:hAnsi="Liberation Serif" w:cs="Liberation Serif"/>
              </w:rPr>
              <w:t xml:space="preserve">dluke </w:t>
            </w:r>
            <w:r w:rsidR="00FC2052">
              <w:rPr>
                <w:rFonts w:ascii="Liberation Serif" w:hAnsi="Liberation Serif" w:cs="Liberation Serif"/>
              </w:rPr>
              <w:t xml:space="preserve">o dodeli ugovora </w:t>
            </w:r>
            <w:r w:rsidRPr="008C670A">
              <w:rPr>
                <w:rFonts w:ascii="Liberation Serif" w:hAnsi="Liberation Serif" w:cs="Liberation Serif"/>
              </w:rPr>
              <w:t>u postupku javne nabavke zahteva od ponuđača koji je dostavio ekonomski najpovoljniju ponudu da dostavi dokaze o ispunjenosti kriterujuma za kvalitativni izbor privrednog subjekta</w:t>
            </w:r>
          </w:p>
          <w:p w:rsidR="00FC2052" w:rsidRPr="008C670A" w:rsidRDefault="00FC2052">
            <w:pPr>
              <w:pStyle w:val="TableParagraph"/>
              <w:spacing w:before="0"/>
              <w:ind w:right="325"/>
              <w:jc w:val="both"/>
              <w:rPr>
                <w:rFonts w:ascii="Liberation Serif" w:hAnsi="Liberation Serif" w:cs="Liberation Serif"/>
              </w:rPr>
            </w:pPr>
            <w:r>
              <w:rPr>
                <w:rFonts w:ascii="Liberation Serif" w:hAnsi="Liberation Serif" w:cs="Liberation Serif"/>
              </w:rPr>
              <w:t>Privredni subjekt koji je upisan u registar ponuđača nema osnova za isključenje iz člana 111. stav 1. tač. 2) Zakona o javnim nabavkama</w:t>
            </w:r>
          </w:p>
        </w:tc>
      </w:tr>
    </w:tbl>
    <w:p w:rsidR="0031095D" w:rsidRPr="008C670A" w:rsidRDefault="0031095D">
      <w:pPr>
        <w:spacing w:before="3"/>
        <w:rPr>
          <w:rFonts w:ascii="Liberation Serif" w:hAnsi="Liberation Serif" w:cs="Liberation Serif"/>
          <w:b/>
        </w:rPr>
      </w:pPr>
    </w:p>
    <w:tbl>
      <w:tblPr>
        <w:tblW w:w="0" w:type="auto"/>
        <w:tblInd w:w="130"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597"/>
        <w:gridCol w:w="8620"/>
      </w:tblGrid>
      <w:tr w:rsidR="0031095D" w:rsidRPr="008C670A">
        <w:trPr>
          <w:trHeight w:val="337"/>
        </w:trPr>
        <w:tc>
          <w:tcPr>
            <w:tcW w:w="2597" w:type="dxa"/>
            <w:shd w:val="clear" w:color="auto" w:fill="F4F4F4"/>
          </w:tcPr>
          <w:p w:rsidR="0031095D" w:rsidRPr="008C670A" w:rsidRDefault="0031095D">
            <w:pPr>
              <w:pStyle w:val="TableParagraph"/>
              <w:spacing w:before="0"/>
              <w:ind w:left="0"/>
              <w:rPr>
                <w:rFonts w:ascii="Liberation Serif" w:hAnsi="Liberation Serif" w:cs="Liberation Serif"/>
              </w:rPr>
            </w:pPr>
          </w:p>
        </w:tc>
        <w:tc>
          <w:tcPr>
            <w:tcW w:w="8620" w:type="dxa"/>
            <w:shd w:val="clear" w:color="auto" w:fill="F4F4F4"/>
          </w:tcPr>
          <w:p w:rsidR="0031095D" w:rsidRPr="008C670A" w:rsidRDefault="00870496">
            <w:pPr>
              <w:pStyle w:val="TableParagraph"/>
              <w:rPr>
                <w:rFonts w:ascii="Liberation Serif" w:hAnsi="Liberation Serif" w:cs="Liberation Serif"/>
              </w:rPr>
            </w:pPr>
            <w:r w:rsidRPr="008C670A">
              <w:rPr>
                <w:rFonts w:ascii="Liberation Serif" w:hAnsi="Liberation Serif" w:cs="Liberation Serif"/>
              </w:rPr>
              <w:t>Pitanje u izjavi</w:t>
            </w:r>
          </w:p>
        </w:tc>
      </w:tr>
      <w:tr w:rsidR="0031095D" w:rsidRPr="008C670A">
        <w:trPr>
          <w:trHeight w:val="337"/>
        </w:trPr>
        <w:tc>
          <w:tcPr>
            <w:tcW w:w="2597" w:type="dxa"/>
          </w:tcPr>
          <w:p w:rsidR="0031095D" w:rsidRPr="008C670A" w:rsidRDefault="00870496">
            <w:pPr>
              <w:pStyle w:val="TableParagraph"/>
              <w:rPr>
                <w:rFonts w:ascii="Liberation Serif" w:hAnsi="Liberation Serif" w:cs="Liberation Serif"/>
              </w:rPr>
            </w:pPr>
            <w:r w:rsidRPr="008C670A">
              <w:rPr>
                <w:rFonts w:ascii="Liberation Serif" w:hAnsi="Liberation Serif" w:cs="Liberation Serif"/>
              </w:rPr>
              <w:t>Porezi</w:t>
            </w:r>
          </w:p>
        </w:tc>
        <w:tc>
          <w:tcPr>
            <w:tcW w:w="8620" w:type="dxa"/>
          </w:tcPr>
          <w:p w:rsidR="0031095D" w:rsidRPr="008C670A" w:rsidRDefault="00870496">
            <w:pPr>
              <w:pStyle w:val="TableParagraph"/>
              <w:rPr>
                <w:rFonts w:ascii="Liberation Serif" w:hAnsi="Liberation Serif" w:cs="Liberation Serif"/>
                <w:i/>
              </w:rPr>
            </w:pPr>
            <w:r w:rsidRPr="008C670A">
              <w:rPr>
                <w:rFonts w:ascii="Liberation Serif" w:hAnsi="Liberation Serif" w:cs="Liberation Serif"/>
                <w:i/>
              </w:rPr>
              <w:t>Da li je privredni subjekt izmirio sve svoje dospele obaveze poreza?</w:t>
            </w:r>
          </w:p>
        </w:tc>
      </w:tr>
      <w:tr w:rsidR="0031095D" w:rsidRPr="008C670A">
        <w:trPr>
          <w:trHeight w:val="337"/>
        </w:trPr>
        <w:tc>
          <w:tcPr>
            <w:tcW w:w="2597" w:type="dxa"/>
          </w:tcPr>
          <w:p w:rsidR="0031095D" w:rsidRPr="008C670A" w:rsidRDefault="00870496">
            <w:pPr>
              <w:pStyle w:val="TableParagraph"/>
              <w:rPr>
                <w:rFonts w:ascii="Liberation Serif" w:hAnsi="Liberation Serif" w:cs="Liberation Serif"/>
              </w:rPr>
            </w:pPr>
            <w:r w:rsidRPr="008C670A">
              <w:rPr>
                <w:rFonts w:ascii="Liberation Serif" w:hAnsi="Liberation Serif" w:cs="Liberation Serif"/>
              </w:rPr>
              <w:t>Doprinosi</w:t>
            </w:r>
          </w:p>
        </w:tc>
        <w:tc>
          <w:tcPr>
            <w:tcW w:w="8620" w:type="dxa"/>
          </w:tcPr>
          <w:p w:rsidR="0031095D" w:rsidRPr="008C670A" w:rsidRDefault="00870496">
            <w:pPr>
              <w:pStyle w:val="TableParagraph"/>
              <w:rPr>
                <w:rFonts w:ascii="Liberation Serif" w:hAnsi="Liberation Serif" w:cs="Liberation Serif"/>
                <w:i/>
              </w:rPr>
            </w:pPr>
            <w:r w:rsidRPr="008C670A">
              <w:rPr>
                <w:rFonts w:ascii="Liberation Serif" w:hAnsi="Liberation Serif" w:cs="Liberation Serif"/>
                <w:i/>
              </w:rPr>
              <w:t>Da li je privredni subjekt izmirio sve svoje dospele obaveze doprinosa za obavezno socijalno osiguranje?</w:t>
            </w:r>
          </w:p>
        </w:tc>
      </w:tr>
    </w:tbl>
    <w:p w:rsidR="0031095D" w:rsidRPr="008C670A" w:rsidRDefault="0031095D">
      <w:pPr>
        <w:rPr>
          <w:rFonts w:ascii="Liberation Serif" w:hAnsi="Liberation Serif" w:cs="Liberation Serif"/>
        </w:rPr>
        <w:sectPr w:rsidR="0031095D" w:rsidRPr="008C670A">
          <w:type w:val="continuous"/>
          <w:pgSz w:w="12480" w:h="16840"/>
          <w:pgMar w:top="740" w:right="400" w:bottom="280" w:left="600" w:header="720" w:footer="720" w:gutter="0"/>
          <w:cols w:space="720"/>
        </w:sectPr>
      </w:pPr>
    </w:p>
    <w:tbl>
      <w:tblPr>
        <w:tblW w:w="0" w:type="auto"/>
        <w:tblInd w:w="130"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604"/>
        <w:gridCol w:w="8614"/>
      </w:tblGrid>
      <w:tr w:rsidR="0031095D" w:rsidRPr="008C670A">
        <w:trPr>
          <w:trHeight w:val="368"/>
        </w:trPr>
        <w:tc>
          <w:tcPr>
            <w:tcW w:w="11218" w:type="dxa"/>
            <w:gridSpan w:val="2"/>
          </w:tcPr>
          <w:p w:rsidR="0031095D" w:rsidRPr="008C670A" w:rsidRDefault="00870496">
            <w:pPr>
              <w:pStyle w:val="TableParagraph"/>
              <w:rPr>
                <w:rFonts w:ascii="Liberation Serif" w:hAnsi="Liberation Serif" w:cs="Liberation Serif"/>
                <w:b/>
              </w:rPr>
            </w:pPr>
            <w:r w:rsidRPr="008C670A">
              <w:rPr>
                <w:rFonts w:ascii="Liberation Serif" w:hAnsi="Liberation Serif" w:cs="Liberation Serif"/>
                <w:b/>
              </w:rPr>
              <w:lastRenderedPageBreak/>
              <w:t>1.3. Obaveze u oblasti zaštite životne sredine, socijalnog i radnog prava</w:t>
            </w:r>
          </w:p>
        </w:tc>
      </w:tr>
      <w:tr w:rsidR="0031095D" w:rsidRPr="008C670A">
        <w:trPr>
          <w:trHeight w:val="1540"/>
        </w:trPr>
        <w:tc>
          <w:tcPr>
            <w:tcW w:w="2604" w:type="dxa"/>
          </w:tcPr>
          <w:p w:rsidR="0031095D" w:rsidRPr="008C670A" w:rsidRDefault="00870496">
            <w:pPr>
              <w:pStyle w:val="TableParagraph"/>
              <w:rPr>
                <w:rFonts w:ascii="Liberation Serif" w:hAnsi="Liberation Serif" w:cs="Liberation Serif"/>
              </w:rPr>
            </w:pPr>
            <w:r w:rsidRPr="008C670A">
              <w:rPr>
                <w:rFonts w:ascii="Liberation Serif" w:hAnsi="Liberation Serif" w:cs="Liberation Serif"/>
              </w:rPr>
              <w:t>Pravni osnov:</w:t>
            </w:r>
          </w:p>
        </w:tc>
        <w:tc>
          <w:tcPr>
            <w:tcW w:w="8614" w:type="dxa"/>
          </w:tcPr>
          <w:p w:rsidR="0031095D" w:rsidRPr="008C670A" w:rsidRDefault="00870496">
            <w:pPr>
              <w:pStyle w:val="TableParagraph"/>
              <w:ind w:right="77"/>
              <w:rPr>
                <w:rFonts w:ascii="Liberation Serif" w:hAnsi="Liberation Serif" w:cs="Liberation Serif"/>
              </w:rPr>
            </w:pPr>
            <w:r w:rsidRPr="008C670A">
              <w:rPr>
                <w:rFonts w:ascii="Liberation Serif" w:hAnsi="Liberation Serif" w:cs="Liberation Serif"/>
              </w:rPr>
              <w:t>Član 111. stav 1. tač. 3)-Naručilac je dužan da isključi privrednog subjekta iz postupka javne nabavke ako utvrdi da je privredni subjekt u periodu od prethodne dve go</w:t>
            </w:r>
            <w:r w:rsidRPr="008C670A">
              <w:rPr>
                <w:rFonts w:ascii="Liberation Serif" w:hAnsi="Liberation Serif" w:cs="Liberation Serif"/>
              </w:rPr>
              <w:t>dine od dana isteka roka za podnošenje ponuda, odnosno prijava, povredio obaveze u oblasti zaštite životne sredine, socijalnog i radnog prava, uključujući kolektivne ugovore, a naročito obavezu isplate ugovorene zarade ili drugih obaveznih isplata, uključu</w:t>
            </w:r>
            <w:r w:rsidRPr="008C670A">
              <w:rPr>
                <w:rFonts w:ascii="Liberation Serif" w:hAnsi="Liberation Serif" w:cs="Liberation Serif"/>
              </w:rPr>
              <w:t>jući i obaveze u skladu s odredbama međunarodnih konvencija koje su navedene u Prilogu 8.</w:t>
            </w:r>
          </w:p>
          <w:p w:rsidR="0031095D" w:rsidRPr="008C670A" w:rsidRDefault="00870496">
            <w:pPr>
              <w:pStyle w:val="TableParagraph"/>
              <w:spacing w:before="0"/>
              <w:rPr>
                <w:rFonts w:ascii="Liberation Serif" w:hAnsi="Liberation Serif" w:cs="Liberation Serif"/>
              </w:rPr>
            </w:pPr>
            <w:r w:rsidRPr="008C670A">
              <w:rPr>
                <w:rFonts w:ascii="Liberation Serif" w:hAnsi="Liberation Serif" w:cs="Liberation Serif"/>
              </w:rPr>
              <w:t>Zakona o javnim nabavkama.</w:t>
            </w:r>
          </w:p>
        </w:tc>
      </w:tr>
      <w:tr w:rsidR="0031095D" w:rsidRPr="008C670A">
        <w:trPr>
          <w:trHeight w:val="1540"/>
        </w:trPr>
        <w:tc>
          <w:tcPr>
            <w:tcW w:w="2604" w:type="dxa"/>
          </w:tcPr>
          <w:p w:rsidR="0031095D" w:rsidRPr="008C670A" w:rsidRDefault="00870496">
            <w:pPr>
              <w:pStyle w:val="TableParagraph"/>
              <w:ind w:right="30"/>
              <w:rPr>
                <w:rFonts w:ascii="Liberation Serif" w:hAnsi="Liberation Serif" w:cs="Liberation Serif"/>
              </w:rPr>
            </w:pPr>
            <w:r w:rsidRPr="008C670A">
              <w:rPr>
                <w:rFonts w:ascii="Liberation Serif" w:hAnsi="Liberation Serif" w:cs="Liberation Serif"/>
              </w:rPr>
              <w:t>Način dokazivanja ispunjenosti kriterijuma:</w:t>
            </w:r>
          </w:p>
        </w:tc>
        <w:tc>
          <w:tcPr>
            <w:tcW w:w="8614" w:type="dxa"/>
          </w:tcPr>
          <w:p w:rsidR="0031095D" w:rsidRPr="008C670A" w:rsidRDefault="00870496">
            <w:pPr>
              <w:pStyle w:val="TableParagraph"/>
              <w:ind w:right="48"/>
              <w:rPr>
                <w:rFonts w:ascii="Liberation Serif" w:hAnsi="Liberation Serif" w:cs="Liberation Serif"/>
              </w:rPr>
            </w:pPr>
            <w:r w:rsidRPr="008C670A">
              <w:rPr>
                <w:rFonts w:ascii="Liberation Serif" w:hAnsi="Liberation Serif" w:cs="Liberation Serif"/>
              </w:rPr>
              <w:t>Privredni subjekt u ponudi, odnosno prijavi koju dostavlja putem Portala, dostavlja i Izjavu o ispunjenosti kriterijuma za kvalitativni izbor privrednog subjekta kojom potvrđuje da ne postoje ovaj osnov za isključenje.</w:t>
            </w:r>
          </w:p>
          <w:p w:rsidR="0031095D" w:rsidRPr="008C670A" w:rsidRDefault="00870496">
            <w:pPr>
              <w:pStyle w:val="TableParagraph"/>
              <w:spacing w:before="0"/>
              <w:ind w:right="325"/>
              <w:jc w:val="both"/>
              <w:rPr>
                <w:rFonts w:ascii="Liberation Serif" w:hAnsi="Liberation Serif" w:cs="Liberation Serif"/>
              </w:rPr>
            </w:pPr>
            <w:r w:rsidRPr="008C670A">
              <w:rPr>
                <w:rFonts w:ascii="Liberation Serif" w:hAnsi="Liberation Serif" w:cs="Liberation Serif"/>
              </w:rPr>
              <w:t>Naručilac je dužan</w:t>
            </w:r>
            <w:r w:rsidR="007D5244">
              <w:rPr>
                <w:rFonts w:ascii="Liberation Serif" w:hAnsi="Liberation Serif" w:cs="Liberation Serif"/>
              </w:rPr>
              <w:t>/može</w:t>
            </w:r>
            <w:r w:rsidRPr="008C670A">
              <w:rPr>
                <w:rFonts w:ascii="Liberation Serif" w:hAnsi="Liberation Serif" w:cs="Liberation Serif"/>
              </w:rPr>
              <w:t xml:space="preserve"> da pre donošenja o</w:t>
            </w:r>
            <w:r w:rsidRPr="008C670A">
              <w:rPr>
                <w:rFonts w:ascii="Liberation Serif" w:hAnsi="Liberation Serif" w:cs="Liberation Serif"/>
              </w:rPr>
              <w:t>dluke o</w:t>
            </w:r>
            <w:r w:rsidR="007D5244">
              <w:rPr>
                <w:rFonts w:ascii="Liberation Serif" w:hAnsi="Liberation Serif" w:cs="Liberation Serif"/>
              </w:rPr>
              <w:t xml:space="preserve"> dodeli ugovora</w:t>
            </w:r>
            <w:bookmarkStart w:id="0" w:name="_GoBack"/>
            <w:bookmarkEnd w:id="0"/>
            <w:r w:rsidRPr="008C670A">
              <w:rPr>
                <w:rFonts w:ascii="Liberation Serif" w:hAnsi="Liberation Serif" w:cs="Liberation Serif"/>
              </w:rPr>
              <w:t xml:space="preserve"> u postupku javne nabavke zahteva od ponuđača koji je dostavio ekonomski najpovoljniju ponudu da dostavi dokaze o ispunjenosti kriterujuma za kvalitativni izbor privrednog subjekta, u neoverenim kopijama</w:t>
            </w:r>
          </w:p>
        </w:tc>
      </w:tr>
    </w:tbl>
    <w:p w:rsidR="0031095D" w:rsidRPr="008C670A" w:rsidRDefault="0031095D">
      <w:pPr>
        <w:spacing w:before="3"/>
        <w:rPr>
          <w:rFonts w:ascii="Liberation Serif" w:hAnsi="Liberation Serif" w:cs="Liberation Serif"/>
          <w:b/>
        </w:rPr>
      </w:pPr>
    </w:p>
    <w:tbl>
      <w:tblPr>
        <w:tblW w:w="0" w:type="auto"/>
        <w:tblInd w:w="130"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597"/>
        <w:gridCol w:w="8620"/>
      </w:tblGrid>
      <w:tr w:rsidR="0031095D" w:rsidRPr="008C670A">
        <w:trPr>
          <w:trHeight w:val="337"/>
        </w:trPr>
        <w:tc>
          <w:tcPr>
            <w:tcW w:w="2597" w:type="dxa"/>
            <w:shd w:val="clear" w:color="auto" w:fill="F4F4F4"/>
          </w:tcPr>
          <w:p w:rsidR="0031095D" w:rsidRPr="008C670A" w:rsidRDefault="0031095D">
            <w:pPr>
              <w:pStyle w:val="TableParagraph"/>
              <w:spacing w:before="0"/>
              <w:ind w:left="0"/>
              <w:rPr>
                <w:rFonts w:ascii="Liberation Serif" w:hAnsi="Liberation Serif" w:cs="Liberation Serif"/>
              </w:rPr>
            </w:pPr>
          </w:p>
        </w:tc>
        <w:tc>
          <w:tcPr>
            <w:tcW w:w="8620" w:type="dxa"/>
            <w:shd w:val="clear" w:color="auto" w:fill="F4F4F4"/>
          </w:tcPr>
          <w:p w:rsidR="0031095D" w:rsidRPr="008C670A" w:rsidRDefault="00870496">
            <w:pPr>
              <w:pStyle w:val="TableParagraph"/>
              <w:rPr>
                <w:rFonts w:ascii="Liberation Serif" w:hAnsi="Liberation Serif" w:cs="Liberation Serif"/>
              </w:rPr>
            </w:pPr>
            <w:r w:rsidRPr="008C670A">
              <w:rPr>
                <w:rFonts w:ascii="Liberation Serif" w:hAnsi="Liberation Serif" w:cs="Liberation Serif"/>
              </w:rPr>
              <w:t>Pitanje u izjavi</w:t>
            </w:r>
          </w:p>
        </w:tc>
      </w:tr>
      <w:tr w:rsidR="0031095D" w:rsidRPr="008C670A">
        <w:trPr>
          <w:trHeight w:val="563"/>
        </w:trPr>
        <w:tc>
          <w:tcPr>
            <w:tcW w:w="2597" w:type="dxa"/>
          </w:tcPr>
          <w:p w:rsidR="0031095D" w:rsidRPr="008C670A" w:rsidRDefault="00870496">
            <w:pPr>
              <w:pStyle w:val="TableParagraph"/>
              <w:ind w:right="395"/>
              <w:rPr>
                <w:rFonts w:ascii="Liberation Serif" w:hAnsi="Liberation Serif" w:cs="Liberation Serif"/>
              </w:rPr>
            </w:pPr>
            <w:r w:rsidRPr="008C670A">
              <w:rPr>
                <w:rFonts w:ascii="Liberation Serif" w:hAnsi="Liberation Serif" w:cs="Liberation Serif"/>
              </w:rPr>
              <w:t>Povreda obaveza u oblasti životne sredine</w:t>
            </w:r>
          </w:p>
        </w:tc>
        <w:tc>
          <w:tcPr>
            <w:tcW w:w="8620" w:type="dxa"/>
          </w:tcPr>
          <w:p w:rsidR="0031095D" w:rsidRPr="008C670A" w:rsidRDefault="00870496">
            <w:pPr>
              <w:pStyle w:val="TableParagraph"/>
              <w:rPr>
                <w:rFonts w:ascii="Liberation Serif" w:hAnsi="Liberation Serif" w:cs="Liberation Serif"/>
                <w:i/>
              </w:rPr>
            </w:pPr>
            <w:r w:rsidRPr="008C670A">
              <w:rPr>
                <w:rFonts w:ascii="Liberation Serif" w:hAnsi="Liberation Serif" w:cs="Liberation Serif"/>
                <w:i/>
              </w:rPr>
              <w:t>Da li je privredni subjekt, prema svom saznanju, povredio obaveze u oblasti zaštite životne sredine?</w:t>
            </w:r>
          </w:p>
        </w:tc>
      </w:tr>
      <w:tr w:rsidR="0031095D" w:rsidRPr="008C670A">
        <w:trPr>
          <w:trHeight w:val="563"/>
        </w:trPr>
        <w:tc>
          <w:tcPr>
            <w:tcW w:w="2597" w:type="dxa"/>
          </w:tcPr>
          <w:p w:rsidR="0031095D" w:rsidRPr="008C670A" w:rsidRDefault="00870496">
            <w:pPr>
              <w:pStyle w:val="TableParagraph"/>
              <w:ind w:right="395"/>
              <w:rPr>
                <w:rFonts w:ascii="Liberation Serif" w:hAnsi="Liberation Serif" w:cs="Liberation Serif"/>
              </w:rPr>
            </w:pPr>
            <w:r w:rsidRPr="008C670A">
              <w:rPr>
                <w:rFonts w:ascii="Liberation Serif" w:hAnsi="Liberation Serif" w:cs="Liberation Serif"/>
              </w:rPr>
              <w:t>Povreda obaveza u oblasti socijalnog prava</w:t>
            </w:r>
          </w:p>
        </w:tc>
        <w:tc>
          <w:tcPr>
            <w:tcW w:w="8620" w:type="dxa"/>
          </w:tcPr>
          <w:p w:rsidR="0031095D" w:rsidRPr="008C670A" w:rsidRDefault="00870496">
            <w:pPr>
              <w:pStyle w:val="TableParagraph"/>
              <w:rPr>
                <w:rFonts w:ascii="Liberation Serif" w:hAnsi="Liberation Serif" w:cs="Liberation Serif"/>
                <w:i/>
              </w:rPr>
            </w:pPr>
            <w:r w:rsidRPr="008C670A">
              <w:rPr>
                <w:rFonts w:ascii="Liberation Serif" w:hAnsi="Liberation Serif" w:cs="Liberation Serif"/>
                <w:i/>
              </w:rPr>
              <w:t>Da li je privredni subjekt, prema svom saznanju, povredio obaveze u o</w:t>
            </w:r>
            <w:r w:rsidRPr="008C670A">
              <w:rPr>
                <w:rFonts w:ascii="Liberation Serif" w:hAnsi="Liberation Serif" w:cs="Liberation Serif"/>
                <w:i/>
              </w:rPr>
              <w:t>blasti socijalnog prava?</w:t>
            </w:r>
          </w:p>
        </w:tc>
      </w:tr>
      <w:tr w:rsidR="0031095D" w:rsidRPr="008C670A">
        <w:trPr>
          <w:trHeight w:val="563"/>
        </w:trPr>
        <w:tc>
          <w:tcPr>
            <w:tcW w:w="2597" w:type="dxa"/>
          </w:tcPr>
          <w:p w:rsidR="0031095D" w:rsidRPr="008C670A" w:rsidRDefault="00870496">
            <w:pPr>
              <w:pStyle w:val="TableParagraph"/>
              <w:ind w:right="395"/>
              <w:rPr>
                <w:rFonts w:ascii="Liberation Serif" w:hAnsi="Liberation Serif" w:cs="Liberation Serif"/>
              </w:rPr>
            </w:pPr>
            <w:r w:rsidRPr="008C670A">
              <w:rPr>
                <w:rFonts w:ascii="Liberation Serif" w:hAnsi="Liberation Serif" w:cs="Liberation Serif"/>
              </w:rPr>
              <w:t>Povreda obaveza u oblasti radnog prava</w:t>
            </w:r>
          </w:p>
        </w:tc>
        <w:tc>
          <w:tcPr>
            <w:tcW w:w="8620" w:type="dxa"/>
          </w:tcPr>
          <w:p w:rsidR="0031095D" w:rsidRPr="008C670A" w:rsidRDefault="00870496">
            <w:pPr>
              <w:pStyle w:val="TableParagraph"/>
              <w:rPr>
                <w:rFonts w:ascii="Liberation Serif" w:hAnsi="Liberation Serif" w:cs="Liberation Serif"/>
                <w:i/>
              </w:rPr>
            </w:pPr>
            <w:r w:rsidRPr="008C670A">
              <w:rPr>
                <w:rFonts w:ascii="Liberation Serif" w:hAnsi="Liberation Serif" w:cs="Liberation Serif"/>
                <w:i/>
              </w:rPr>
              <w:t>Da li je privredni subjekt, prema svom saznanju, povredio obaveze u oblasti radnog prava?</w:t>
            </w:r>
          </w:p>
        </w:tc>
      </w:tr>
    </w:tbl>
    <w:p w:rsidR="0031095D" w:rsidRPr="008C670A" w:rsidRDefault="0031095D">
      <w:pPr>
        <w:rPr>
          <w:rFonts w:ascii="Liberation Serif" w:hAnsi="Liberation Serif" w:cs="Liberation Serif"/>
          <w:b/>
        </w:rPr>
      </w:pPr>
    </w:p>
    <w:p w:rsidR="0031095D" w:rsidRPr="008C670A" w:rsidRDefault="0031095D">
      <w:pPr>
        <w:spacing w:before="4"/>
        <w:rPr>
          <w:rFonts w:ascii="Liberation Serif" w:hAnsi="Liberation Serif" w:cs="Liberation Serif"/>
          <w:b/>
        </w:rPr>
      </w:pPr>
    </w:p>
    <w:tbl>
      <w:tblPr>
        <w:tblW w:w="0" w:type="auto"/>
        <w:tblInd w:w="130"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604"/>
        <w:gridCol w:w="8614"/>
      </w:tblGrid>
      <w:tr w:rsidR="0031095D" w:rsidRPr="008C670A">
        <w:trPr>
          <w:trHeight w:val="368"/>
        </w:trPr>
        <w:tc>
          <w:tcPr>
            <w:tcW w:w="11218" w:type="dxa"/>
            <w:gridSpan w:val="2"/>
          </w:tcPr>
          <w:p w:rsidR="0031095D" w:rsidRPr="008C670A" w:rsidRDefault="00870496">
            <w:pPr>
              <w:pStyle w:val="TableParagraph"/>
              <w:rPr>
                <w:rFonts w:ascii="Liberation Serif" w:hAnsi="Liberation Serif" w:cs="Liberation Serif"/>
                <w:b/>
              </w:rPr>
            </w:pPr>
            <w:r w:rsidRPr="008C670A">
              <w:rPr>
                <w:rFonts w:ascii="Liberation Serif" w:hAnsi="Liberation Serif" w:cs="Liberation Serif"/>
                <w:b/>
              </w:rPr>
              <w:t>1.4. Sukob interesa</w:t>
            </w:r>
          </w:p>
        </w:tc>
      </w:tr>
      <w:tr w:rsidR="0031095D" w:rsidRPr="008C670A">
        <w:trPr>
          <w:trHeight w:val="563"/>
        </w:trPr>
        <w:tc>
          <w:tcPr>
            <w:tcW w:w="2604" w:type="dxa"/>
          </w:tcPr>
          <w:p w:rsidR="0031095D" w:rsidRPr="008C670A" w:rsidRDefault="00870496">
            <w:pPr>
              <w:pStyle w:val="TableParagraph"/>
              <w:rPr>
                <w:rFonts w:ascii="Liberation Serif" w:hAnsi="Liberation Serif" w:cs="Liberation Serif"/>
              </w:rPr>
            </w:pPr>
            <w:r w:rsidRPr="008C670A">
              <w:rPr>
                <w:rFonts w:ascii="Liberation Serif" w:hAnsi="Liberation Serif" w:cs="Liberation Serif"/>
              </w:rPr>
              <w:t>Pravni osnov:</w:t>
            </w:r>
          </w:p>
        </w:tc>
        <w:tc>
          <w:tcPr>
            <w:tcW w:w="8614" w:type="dxa"/>
          </w:tcPr>
          <w:p w:rsidR="0031095D" w:rsidRPr="008C670A" w:rsidRDefault="00870496">
            <w:pPr>
              <w:pStyle w:val="TableParagraph"/>
              <w:ind w:right="30"/>
              <w:rPr>
                <w:rFonts w:ascii="Liberation Serif" w:hAnsi="Liberation Serif" w:cs="Liberation Serif"/>
              </w:rPr>
            </w:pPr>
            <w:r w:rsidRPr="008C670A">
              <w:rPr>
                <w:rFonts w:ascii="Liberation Serif" w:hAnsi="Liberation Serif" w:cs="Liberation Serif"/>
              </w:rPr>
              <w:t>Član 111. stav 1. tač. 4)-Naručilac je dužan da isključi privrednog subjekta iz postupka javne nabavke ako postoji sukob interesa, u smislu Zakona o javnim nabavkama, koji ne može da se otkloni drugim merama.</w:t>
            </w:r>
          </w:p>
        </w:tc>
      </w:tr>
      <w:tr w:rsidR="0031095D" w:rsidRPr="008C670A">
        <w:trPr>
          <w:trHeight w:val="1037"/>
        </w:trPr>
        <w:tc>
          <w:tcPr>
            <w:tcW w:w="2604" w:type="dxa"/>
          </w:tcPr>
          <w:p w:rsidR="0031095D" w:rsidRPr="008C670A" w:rsidRDefault="00870496">
            <w:pPr>
              <w:pStyle w:val="TableParagraph"/>
              <w:ind w:right="30"/>
              <w:rPr>
                <w:rFonts w:ascii="Liberation Serif" w:hAnsi="Liberation Serif" w:cs="Liberation Serif"/>
              </w:rPr>
            </w:pPr>
            <w:r w:rsidRPr="008C670A">
              <w:rPr>
                <w:rFonts w:ascii="Liberation Serif" w:hAnsi="Liberation Serif" w:cs="Liberation Serif"/>
              </w:rPr>
              <w:t>Način dokazivanja ispunjenosti kriterijuma:</w:t>
            </w:r>
          </w:p>
        </w:tc>
        <w:tc>
          <w:tcPr>
            <w:tcW w:w="8614" w:type="dxa"/>
          </w:tcPr>
          <w:p w:rsidR="0031095D" w:rsidRPr="008C670A" w:rsidRDefault="00870496">
            <w:pPr>
              <w:pStyle w:val="TableParagraph"/>
              <w:ind w:right="48"/>
              <w:rPr>
                <w:rFonts w:ascii="Liberation Serif" w:hAnsi="Liberation Serif" w:cs="Liberation Serif"/>
              </w:rPr>
            </w:pPr>
            <w:r w:rsidRPr="008C670A">
              <w:rPr>
                <w:rFonts w:ascii="Liberation Serif" w:hAnsi="Liberation Serif" w:cs="Liberation Serif"/>
              </w:rPr>
              <w:t>Privredni subjekt u ponudi, odnosno prijavi koju dostavlja putem Portala, dostavlja i Izjavu o ispunjenosti kriterijuma za kvalitativni izbor privrednog subjekta kojom potvrđuje da ne postoje ovaj osnov za isklju</w:t>
            </w:r>
            <w:r w:rsidRPr="008C670A">
              <w:rPr>
                <w:rFonts w:ascii="Liberation Serif" w:hAnsi="Liberation Serif" w:cs="Liberation Serif"/>
              </w:rPr>
              <w:t>čenje.</w:t>
            </w:r>
          </w:p>
        </w:tc>
      </w:tr>
      <w:tr w:rsidR="0031095D" w:rsidRPr="008C670A">
        <w:trPr>
          <w:trHeight w:val="563"/>
        </w:trPr>
        <w:tc>
          <w:tcPr>
            <w:tcW w:w="2604" w:type="dxa"/>
          </w:tcPr>
          <w:p w:rsidR="0031095D" w:rsidRPr="008C670A" w:rsidRDefault="00870496">
            <w:pPr>
              <w:pStyle w:val="TableParagraph"/>
              <w:ind w:right="495"/>
              <w:rPr>
                <w:rFonts w:ascii="Liberation Serif" w:hAnsi="Liberation Serif" w:cs="Liberation Serif"/>
              </w:rPr>
            </w:pPr>
            <w:r w:rsidRPr="008C670A">
              <w:rPr>
                <w:rFonts w:ascii="Liberation Serif" w:hAnsi="Liberation Serif" w:cs="Liberation Serif"/>
              </w:rPr>
              <w:t>Pitanje / traženi podaci u izjavi:</w:t>
            </w:r>
          </w:p>
        </w:tc>
        <w:tc>
          <w:tcPr>
            <w:tcW w:w="8614" w:type="dxa"/>
          </w:tcPr>
          <w:p w:rsidR="0031095D" w:rsidRPr="008C670A" w:rsidRDefault="00870496">
            <w:pPr>
              <w:pStyle w:val="TableParagraph"/>
              <w:ind w:right="91"/>
              <w:rPr>
                <w:rFonts w:ascii="Liberation Serif" w:hAnsi="Liberation Serif" w:cs="Liberation Serif"/>
                <w:i/>
              </w:rPr>
            </w:pPr>
            <w:r w:rsidRPr="008C670A">
              <w:rPr>
                <w:rFonts w:ascii="Liberation Serif" w:hAnsi="Liberation Serif" w:cs="Liberation Serif"/>
                <w:i/>
              </w:rPr>
              <w:t>Da li je privredni subjekt svestan nekog sukoba interesa zbog svog učestvovanja u postupku javne nabavke?</w:t>
            </w:r>
          </w:p>
        </w:tc>
      </w:tr>
    </w:tbl>
    <w:p w:rsidR="0031095D" w:rsidRPr="008C670A" w:rsidRDefault="0031095D">
      <w:pPr>
        <w:rPr>
          <w:rFonts w:ascii="Liberation Serif" w:hAnsi="Liberation Serif" w:cs="Liberation Serif"/>
          <w:b/>
        </w:rPr>
      </w:pPr>
    </w:p>
    <w:p w:rsidR="0031095D" w:rsidRPr="008C670A" w:rsidRDefault="0031095D">
      <w:pPr>
        <w:rPr>
          <w:rFonts w:ascii="Liberation Serif" w:hAnsi="Liberation Serif" w:cs="Liberation Serif"/>
          <w:b/>
        </w:rPr>
      </w:pPr>
    </w:p>
    <w:p w:rsidR="0031095D" w:rsidRPr="008C670A" w:rsidRDefault="0031095D">
      <w:pPr>
        <w:spacing w:before="8" w:after="1"/>
        <w:rPr>
          <w:rFonts w:ascii="Liberation Serif" w:hAnsi="Liberation Serif" w:cs="Liberation Serif"/>
          <w:b/>
        </w:rPr>
      </w:pPr>
    </w:p>
    <w:tbl>
      <w:tblPr>
        <w:tblW w:w="0" w:type="auto"/>
        <w:tblInd w:w="130"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604"/>
        <w:gridCol w:w="8614"/>
      </w:tblGrid>
      <w:tr w:rsidR="0031095D" w:rsidRPr="008C670A">
        <w:trPr>
          <w:trHeight w:val="368"/>
        </w:trPr>
        <w:tc>
          <w:tcPr>
            <w:tcW w:w="11218" w:type="dxa"/>
            <w:gridSpan w:val="2"/>
          </w:tcPr>
          <w:p w:rsidR="0031095D" w:rsidRPr="008C670A" w:rsidRDefault="00870496">
            <w:pPr>
              <w:pStyle w:val="TableParagraph"/>
              <w:rPr>
                <w:rFonts w:ascii="Liberation Serif" w:hAnsi="Liberation Serif" w:cs="Liberation Serif"/>
                <w:b/>
              </w:rPr>
            </w:pPr>
            <w:r w:rsidRPr="008C670A">
              <w:rPr>
                <w:rFonts w:ascii="Liberation Serif" w:hAnsi="Liberation Serif" w:cs="Liberation Serif"/>
                <w:b/>
              </w:rPr>
              <w:t>1.5. Neprimeren uticaj na postupak</w:t>
            </w:r>
          </w:p>
        </w:tc>
      </w:tr>
      <w:tr w:rsidR="0031095D" w:rsidRPr="008C670A">
        <w:trPr>
          <w:trHeight w:val="1296"/>
        </w:trPr>
        <w:tc>
          <w:tcPr>
            <w:tcW w:w="2604" w:type="dxa"/>
          </w:tcPr>
          <w:p w:rsidR="0031095D" w:rsidRPr="008C670A" w:rsidRDefault="00870496">
            <w:pPr>
              <w:pStyle w:val="TableParagraph"/>
              <w:rPr>
                <w:rFonts w:ascii="Liberation Serif" w:hAnsi="Liberation Serif" w:cs="Liberation Serif"/>
              </w:rPr>
            </w:pPr>
            <w:r w:rsidRPr="008C670A">
              <w:rPr>
                <w:rFonts w:ascii="Liberation Serif" w:hAnsi="Liberation Serif" w:cs="Liberation Serif"/>
              </w:rPr>
              <w:t>Pravni osnov:</w:t>
            </w:r>
          </w:p>
        </w:tc>
        <w:tc>
          <w:tcPr>
            <w:tcW w:w="8614" w:type="dxa"/>
          </w:tcPr>
          <w:p w:rsidR="0031095D" w:rsidRPr="008C670A" w:rsidRDefault="00870496">
            <w:pPr>
              <w:pStyle w:val="TableParagraph"/>
              <w:ind w:right="64"/>
              <w:rPr>
                <w:rFonts w:ascii="Liberation Serif" w:hAnsi="Liberation Serif" w:cs="Liberation Serif"/>
              </w:rPr>
            </w:pPr>
            <w:r w:rsidRPr="008C670A">
              <w:rPr>
                <w:rFonts w:ascii="Liberation Serif" w:hAnsi="Liberation Serif" w:cs="Liberation Serif"/>
              </w:rPr>
              <w:t>Član 111. stav 1. tač. 5)-Naručilac je dužan da isključi privrednog subjekta iz postupka javne nabavke ako utvrdi da je privredni subjekt pokušao da izvrši neprimeren uticaj na postupak odlučivanja naručioca ili da dođe do poverljivih podataka koji bi mogl</w:t>
            </w:r>
            <w:r w:rsidRPr="008C670A">
              <w:rPr>
                <w:rFonts w:ascii="Liberation Serif" w:hAnsi="Liberation Serif" w:cs="Liberation Serif"/>
              </w:rPr>
              <w:t>i da mu omoguće prednost u postupku javne nabavke ili je dostavio obmanjujuće podatke koji mogu da utiču na odluke koje se tiču isključenja privrednog subjekta, izbora privrednog subjekta ili dodele ugovora.</w:t>
            </w:r>
          </w:p>
        </w:tc>
      </w:tr>
      <w:tr w:rsidR="0031095D" w:rsidRPr="008C670A">
        <w:trPr>
          <w:trHeight w:val="1037"/>
        </w:trPr>
        <w:tc>
          <w:tcPr>
            <w:tcW w:w="2604" w:type="dxa"/>
          </w:tcPr>
          <w:p w:rsidR="0031095D" w:rsidRPr="008C670A" w:rsidRDefault="00870496">
            <w:pPr>
              <w:pStyle w:val="TableParagraph"/>
              <w:ind w:right="30"/>
              <w:rPr>
                <w:rFonts w:ascii="Liberation Serif" w:hAnsi="Liberation Serif" w:cs="Liberation Serif"/>
              </w:rPr>
            </w:pPr>
            <w:r w:rsidRPr="008C670A">
              <w:rPr>
                <w:rFonts w:ascii="Liberation Serif" w:hAnsi="Liberation Serif" w:cs="Liberation Serif"/>
              </w:rPr>
              <w:t>Način dokazivanja ispunjenosti kriterijuma:</w:t>
            </w:r>
          </w:p>
        </w:tc>
        <w:tc>
          <w:tcPr>
            <w:tcW w:w="8614" w:type="dxa"/>
          </w:tcPr>
          <w:p w:rsidR="0031095D" w:rsidRPr="008C670A" w:rsidRDefault="00870496">
            <w:pPr>
              <w:pStyle w:val="TableParagraph"/>
              <w:ind w:right="48"/>
              <w:rPr>
                <w:rFonts w:ascii="Liberation Serif" w:hAnsi="Liberation Serif" w:cs="Liberation Serif"/>
              </w:rPr>
            </w:pPr>
            <w:r w:rsidRPr="008C670A">
              <w:rPr>
                <w:rFonts w:ascii="Liberation Serif" w:hAnsi="Liberation Serif" w:cs="Liberation Serif"/>
              </w:rPr>
              <w:t>Privredni subjekt u ponudi, odnosno prijavi koju dostavlja putem Portala, dostavlja i Izjavu o ispunjenosti kriterijuma za kvalitativni izbor privrednog subjekta kojom potvrđuje da ne postoje ovaj osnov za isklju</w:t>
            </w:r>
            <w:r w:rsidRPr="008C670A">
              <w:rPr>
                <w:rFonts w:ascii="Liberation Serif" w:hAnsi="Liberation Serif" w:cs="Liberation Serif"/>
              </w:rPr>
              <w:t>čenje.</w:t>
            </w:r>
          </w:p>
        </w:tc>
      </w:tr>
      <w:tr w:rsidR="0031095D" w:rsidRPr="008C670A">
        <w:trPr>
          <w:trHeight w:val="319"/>
        </w:trPr>
        <w:tc>
          <w:tcPr>
            <w:tcW w:w="2604" w:type="dxa"/>
          </w:tcPr>
          <w:p w:rsidR="0031095D" w:rsidRPr="008C670A" w:rsidRDefault="00870496">
            <w:pPr>
              <w:pStyle w:val="TableParagraph"/>
              <w:rPr>
                <w:rFonts w:ascii="Liberation Serif" w:hAnsi="Liberation Serif" w:cs="Liberation Serif"/>
              </w:rPr>
            </w:pPr>
            <w:r w:rsidRPr="008C670A">
              <w:rPr>
                <w:rFonts w:ascii="Liberation Serif" w:hAnsi="Liberation Serif" w:cs="Liberation Serif"/>
              </w:rPr>
              <w:t>Pitanje / traženi podaci u</w:t>
            </w:r>
          </w:p>
        </w:tc>
        <w:tc>
          <w:tcPr>
            <w:tcW w:w="8614" w:type="dxa"/>
          </w:tcPr>
          <w:p w:rsidR="0031095D" w:rsidRPr="008C670A" w:rsidRDefault="00870496">
            <w:pPr>
              <w:pStyle w:val="TableParagraph"/>
              <w:rPr>
                <w:rFonts w:ascii="Liberation Serif" w:hAnsi="Liberation Serif" w:cs="Liberation Serif"/>
                <w:i/>
              </w:rPr>
            </w:pPr>
            <w:r w:rsidRPr="008C670A">
              <w:rPr>
                <w:rFonts w:ascii="Liberation Serif" w:hAnsi="Liberation Serif" w:cs="Liberation Serif"/>
                <w:i/>
              </w:rPr>
              <w:t>Da li privredni subjekt može da potvrdi da nije pokušao da izvrši neprimeren uticaj na postupak</w:t>
            </w:r>
          </w:p>
        </w:tc>
      </w:tr>
    </w:tbl>
    <w:p w:rsidR="0031095D" w:rsidRPr="008C670A" w:rsidRDefault="0031095D">
      <w:pPr>
        <w:rPr>
          <w:rFonts w:ascii="Liberation Serif" w:hAnsi="Liberation Serif" w:cs="Liberation Serif"/>
        </w:rPr>
        <w:sectPr w:rsidR="0031095D" w:rsidRPr="008C670A">
          <w:pgSz w:w="12480" w:h="16840"/>
          <w:pgMar w:top="1580" w:right="400" w:bottom="280" w:left="600" w:header="720" w:footer="720" w:gutter="0"/>
          <w:cols w:space="720"/>
        </w:sectPr>
      </w:pPr>
    </w:p>
    <w:tbl>
      <w:tblPr>
        <w:tblW w:w="0" w:type="auto"/>
        <w:tblInd w:w="130"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604"/>
        <w:gridCol w:w="8614"/>
      </w:tblGrid>
      <w:tr w:rsidR="0031095D" w:rsidRPr="008C670A">
        <w:trPr>
          <w:trHeight w:val="807"/>
        </w:trPr>
        <w:tc>
          <w:tcPr>
            <w:tcW w:w="2604" w:type="dxa"/>
          </w:tcPr>
          <w:p w:rsidR="0031095D" w:rsidRPr="008C670A" w:rsidRDefault="00870496">
            <w:pPr>
              <w:pStyle w:val="TableParagraph"/>
              <w:rPr>
                <w:rFonts w:ascii="Liberation Serif" w:hAnsi="Liberation Serif" w:cs="Liberation Serif"/>
              </w:rPr>
            </w:pPr>
            <w:r w:rsidRPr="008C670A">
              <w:rPr>
                <w:rFonts w:ascii="Liberation Serif" w:hAnsi="Liberation Serif" w:cs="Liberation Serif"/>
              </w:rPr>
              <w:lastRenderedPageBreak/>
              <w:t>izjavi:</w:t>
            </w:r>
          </w:p>
        </w:tc>
        <w:tc>
          <w:tcPr>
            <w:tcW w:w="8614" w:type="dxa"/>
          </w:tcPr>
          <w:p w:rsidR="0031095D" w:rsidRPr="008C670A" w:rsidRDefault="00870496">
            <w:pPr>
              <w:pStyle w:val="TableParagraph"/>
              <w:ind w:right="146"/>
              <w:rPr>
                <w:rFonts w:ascii="Liberation Serif" w:hAnsi="Liberation Serif" w:cs="Liberation Serif"/>
                <w:i/>
              </w:rPr>
            </w:pPr>
            <w:r w:rsidRPr="008C670A">
              <w:rPr>
                <w:rFonts w:ascii="Liberation Serif" w:hAnsi="Liberation Serif" w:cs="Liberation Serif"/>
                <w:i/>
              </w:rPr>
              <w:t>odlučivanja naručioca, došao do poverljivih podataka koji bi mogli da mu omoguće prednost u postupku javne nabavke ili je dostavio obmanjujuće podatke koji mogu da utiču na odluke koje se tiču isključenja privrednog subjekta, izbora privrednog subjekta ili</w:t>
            </w:r>
            <w:r w:rsidRPr="008C670A">
              <w:rPr>
                <w:rFonts w:ascii="Liberation Serif" w:hAnsi="Liberation Serif" w:cs="Liberation Serif"/>
                <w:i/>
              </w:rPr>
              <w:t xml:space="preserve"> dodele ugovora?</w:t>
            </w:r>
          </w:p>
        </w:tc>
      </w:tr>
    </w:tbl>
    <w:p w:rsidR="0031095D" w:rsidRPr="008C670A" w:rsidRDefault="0031095D">
      <w:pPr>
        <w:rPr>
          <w:rFonts w:ascii="Liberation Serif" w:hAnsi="Liberation Serif" w:cs="Liberation Serif"/>
        </w:rPr>
        <w:sectPr w:rsidR="0031095D" w:rsidRPr="008C670A">
          <w:pgSz w:w="12480" w:h="16840"/>
          <w:pgMar w:top="540" w:right="400" w:bottom="280" w:left="600" w:header="720" w:footer="720" w:gutter="0"/>
          <w:cols w:space="720"/>
        </w:sectPr>
      </w:pPr>
    </w:p>
    <w:p w:rsidR="0031095D" w:rsidRPr="008C670A" w:rsidRDefault="00870496">
      <w:pPr>
        <w:pStyle w:val="ListParagraph"/>
        <w:numPr>
          <w:ilvl w:val="0"/>
          <w:numId w:val="4"/>
        </w:numPr>
        <w:tabs>
          <w:tab w:val="left" w:pos="399"/>
        </w:tabs>
        <w:rPr>
          <w:rFonts w:ascii="Liberation Serif" w:hAnsi="Liberation Serif" w:cs="Liberation Serif"/>
          <w:b/>
        </w:rPr>
      </w:pPr>
      <w:r w:rsidRPr="008C670A">
        <w:rPr>
          <w:rFonts w:ascii="Liberation Serif" w:hAnsi="Liberation Serif" w:cs="Liberation Serif"/>
          <w:b/>
        </w:rPr>
        <w:lastRenderedPageBreak/>
        <w:t>Obavljanje profesionalne</w:t>
      </w:r>
      <w:r w:rsidRPr="008C670A">
        <w:rPr>
          <w:rFonts w:ascii="Liberation Serif" w:hAnsi="Liberation Serif" w:cs="Liberation Serif"/>
          <w:b/>
          <w:spacing w:val="-1"/>
        </w:rPr>
        <w:t xml:space="preserve"> </w:t>
      </w:r>
      <w:r w:rsidRPr="008C670A">
        <w:rPr>
          <w:rFonts w:ascii="Liberation Serif" w:hAnsi="Liberation Serif" w:cs="Liberation Serif"/>
          <w:b/>
        </w:rPr>
        <w:t>delatnosti</w:t>
      </w:r>
    </w:p>
    <w:p w:rsidR="0031095D" w:rsidRPr="008C670A" w:rsidRDefault="0031095D">
      <w:pPr>
        <w:rPr>
          <w:rFonts w:ascii="Liberation Serif" w:hAnsi="Liberation Serif" w:cs="Liberation Serif"/>
          <w:b/>
        </w:rPr>
      </w:pPr>
    </w:p>
    <w:p w:rsidR="0031095D" w:rsidRPr="008C670A" w:rsidRDefault="0031095D">
      <w:pPr>
        <w:rPr>
          <w:rFonts w:ascii="Liberation Serif" w:hAnsi="Liberation Serif" w:cs="Liberation Serif"/>
          <w:b/>
        </w:rPr>
      </w:pPr>
    </w:p>
    <w:p w:rsidR="0031095D" w:rsidRPr="008C670A" w:rsidRDefault="0031095D">
      <w:pPr>
        <w:spacing w:before="3"/>
        <w:rPr>
          <w:rFonts w:ascii="Liberation Serif" w:hAnsi="Liberation Serif" w:cs="Liberation Serif"/>
          <w:b/>
        </w:rPr>
      </w:pPr>
    </w:p>
    <w:tbl>
      <w:tblPr>
        <w:tblW w:w="0" w:type="auto"/>
        <w:tblInd w:w="130"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604"/>
        <w:gridCol w:w="8614"/>
      </w:tblGrid>
      <w:tr w:rsidR="0031095D" w:rsidRPr="008C670A">
        <w:trPr>
          <w:trHeight w:val="368"/>
        </w:trPr>
        <w:tc>
          <w:tcPr>
            <w:tcW w:w="11218" w:type="dxa"/>
            <w:gridSpan w:val="2"/>
          </w:tcPr>
          <w:p w:rsidR="0031095D" w:rsidRPr="008C670A" w:rsidRDefault="00870496">
            <w:pPr>
              <w:pStyle w:val="TableParagraph"/>
              <w:rPr>
                <w:rFonts w:ascii="Liberation Serif" w:hAnsi="Liberation Serif" w:cs="Liberation Serif"/>
                <w:b/>
              </w:rPr>
            </w:pPr>
            <w:r w:rsidRPr="008C670A">
              <w:rPr>
                <w:rFonts w:ascii="Liberation Serif" w:hAnsi="Liberation Serif" w:cs="Liberation Serif"/>
                <w:b/>
              </w:rPr>
              <w:t>2.1. Ovlašćenje, dozvola ili članstvo</w:t>
            </w:r>
          </w:p>
        </w:tc>
      </w:tr>
      <w:tr w:rsidR="0031095D" w:rsidRPr="008C670A">
        <w:trPr>
          <w:trHeight w:val="1052"/>
        </w:trPr>
        <w:tc>
          <w:tcPr>
            <w:tcW w:w="2604" w:type="dxa"/>
          </w:tcPr>
          <w:p w:rsidR="0031095D" w:rsidRPr="008C670A" w:rsidRDefault="00870496">
            <w:pPr>
              <w:pStyle w:val="TableParagraph"/>
              <w:rPr>
                <w:rFonts w:ascii="Liberation Serif" w:hAnsi="Liberation Serif" w:cs="Liberation Serif"/>
              </w:rPr>
            </w:pPr>
            <w:r w:rsidRPr="008C670A">
              <w:rPr>
                <w:rFonts w:ascii="Liberation Serif" w:hAnsi="Liberation Serif" w:cs="Liberation Serif"/>
              </w:rPr>
              <w:t>Pravni osnov:</w:t>
            </w:r>
          </w:p>
        </w:tc>
        <w:tc>
          <w:tcPr>
            <w:tcW w:w="8614" w:type="dxa"/>
          </w:tcPr>
          <w:p w:rsidR="0031095D" w:rsidRPr="008C670A" w:rsidRDefault="00870496">
            <w:pPr>
              <w:pStyle w:val="TableParagraph"/>
              <w:ind w:right="16"/>
              <w:rPr>
                <w:rFonts w:ascii="Liberation Serif" w:hAnsi="Liberation Serif" w:cs="Liberation Serif"/>
              </w:rPr>
            </w:pPr>
            <w:r w:rsidRPr="008C670A">
              <w:rPr>
                <w:rFonts w:ascii="Liberation Serif" w:hAnsi="Liberation Serif" w:cs="Liberation Serif"/>
              </w:rPr>
              <w:t>Član 115. stav 2.-Ako privredni subjekt mora da poseduje određeno ovlašćenje, odnosno dozvolu nadležnog organa za obavljanje delatnosti koja je predmet javne nabavke ili da bude član određene organizacije da bi mogao da obavlja predmetnu delatnost, naručil</w:t>
            </w:r>
            <w:r w:rsidRPr="008C670A">
              <w:rPr>
                <w:rFonts w:ascii="Liberation Serif" w:hAnsi="Liberation Serif" w:cs="Liberation Serif"/>
              </w:rPr>
              <w:t>ac može od njega da zahteva da dokaže posedovanje takve dozvole, ovlašćenja ili članstva.</w:t>
            </w:r>
          </w:p>
        </w:tc>
      </w:tr>
      <w:tr w:rsidR="0031095D" w:rsidRPr="008C670A">
        <w:trPr>
          <w:trHeight w:val="337"/>
        </w:trPr>
        <w:tc>
          <w:tcPr>
            <w:tcW w:w="2604" w:type="dxa"/>
          </w:tcPr>
          <w:p w:rsidR="0031095D" w:rsidRPr="008C670A" w:rsidRDefault="00870496">
            <w:pPr>
              <w:pStyle w:val="TableParagraph"/>
              <w:rPr>
                <w:rFonts w:ascii="Liberation Serif" w:hAnsi="Liberation Serif" w:cs="Liberation Serif"/>
              </w:rPr>
            </w:pPr>
            <w:r w:rsidRPr="008C670A">
              <w:rPr>
                <w:rFonts w:ascii="Liberation Serif" w:hAnsi="Liberation Serif" w:cs="Liberation Serif"/>
              </w:rPr>
              <w:t>Dodatni opis kriterijuma:</w:t>
            </w:r>
          </w:p>
        </w:tc>
        <w:tc>
          <w:tcPr>
            <w:tcW w:w="8614" w:type="dxa"/>
          </w:tcPr>
          <w:p w:rsidR="0031095D" w:rsidRPr="008C670A" w:rsidRDefault="00870496">
            <w:pPr>
              <w:pStyle w:val="TableParagraph"/>
              <w:rPr>
                <w:rFonts w:ascii="Liberation Serif" w:hAnsi="Liberation Serif" w:cs="Liberation Serif"/>
                <w:b/>
              </w:rPr>
            </w:pPr>
            <w:r w:rsidRPr="008C670A">
              <w:rPr>
                <w:rFonts w:ascii="Liberation Serif" w:hAnsi="Liberation Serif" w:cs="Liberation Serif"/>
                <w:b/>
              </w:rPr>
              <w:t>Dozvola nadležnog organa za obavljanje delatnosti</w:t>
            </w:r>
          </w:p>
        </w:tc>
      </w:tr>
      <w:tr w:rsidR="0031095D" w:rsidRPr="008C670A">
        <w:trPr>
          <w:trHeight w:val="1526"/>
        </w:trPr>
        <w:tc>
          <w:tcPr>
            <w:tcW w:w="2604" w:type="dxa"/>
          </w:tcPr>
          <w:p w:rsidR="0031095D" w:rsidRPr="008C670A" w:rsidRDefault="00870496">
            <w:pPr>
              <w:pStyle w:val="TableParagraph"/>
              <w:ind w:right="30"/>
              <w:rPr>
                <w:rFonts w:ascii="Liberation Serif" w:hAnsi="Liberation Serif" w:cs="Liberation Serif"/>
              </w:rPr>
            </w:pPr>
            <w:r w:rsidRPr="008C670A">
              <w:rPr>
                <w:rFonts w:ascii="Liberation Serif" w:hAnsi="Liberation Serif" w:cs="Liberation Serif"/>
              </w:rPr>
              <w:t>Način dokazivanja ispunjenosti kriterijuma:</w:t>
            </w:r>
          </w:p>
        </w:tc>
        <w:tc>
          <w:tcPr>
            <w:tcW w:w="8614" w:type="dxa"/>
          </w:tcPr>
          <w:p w:rsidR="0031095D" w:rsidRPr="008C670A" w:rsidRDefault="00870496">
            <w:pPr>
              <w:pStyle w:val="TableParagraph"/>
              <w:ind w:right="467"/>
              <w:jc w:val="both"/>
              <w:rPr>
                <w:rFonts w:ascii="Liberation Serif" w:hAnsi="Liberation Serif" w:cs="Liberation Serif"/>
              </w:rPr>
            </w:pPr>
            <w:r w:rsidRPr="008C670A">
              <w:rPr>
                <w:rFonts w:ascii="Liberation Serif" w:hAnsi="Liberation Serif" w:cs="Liberation Serif"/>
              </w:rPr>
              <w:t>Privredni subjekt u ponudi, odnosno prijavi koju dostavlja putem Portala, dostavlja i važeću Licencu ministarstva rada za oblast usluga zapošljavanja</w:t>
            </w:r>
          </w:p>
          <w:p w:rsidR="0031095D" w:rsidRPr="008C670A" w:rsidRDefault="00870496">
            <w:pPr>
              <w:pStyle w:val="TableParagraph"/>
              <w:spacing w:before="0"/>
              <w:ind w:right="325"/>
              <w:jc w:val="both"/>
              <w:rPr>
                <w:rFonts w:ascii="Liberation Serif" w:hAnsi="Liberation Serif" w:cs="Liberation Serif"/>
              </w:rPr>
            </w:pPr>
            <w:r w:rsidRPr="008C670A">
              <w:rPr>
                <w:rFonts w:ascii="Liberation Serif" w:hAnsi="Liberation Serif" w:cs="Liberation Serif"/>
              </w:rPr>
              <w:t>Naručilac je dužan da pre donošenja odluke o u postupku javne nabavke zahteva od ponuđača koji je dostavio</w:t>
            </w:r>
            <w:r w:rsidRPr="008C670A">
              <w:rPr>
                <w:rFonts w:ascii="Liberation Serif" w:hAnsi="Liberation Serif" w:cs="Liberation Serif"/>
              </w:rPr>
              <w:t xml:space="preserve"> ekonomski najpovoljniju ponudu da dostavi dokaze o ispunjenosti kriterujuma za kvalitativni izbor privrednog subjekta, u neoverenim kopijama</w:t>
            </w:r>
          </w:p>
        </w:tc>
      </w:tr>
      <w:tr w:rsidR="0031095D" w:rsidRPr="008C670A">
        <w:trPr>
          <w:trHeight w:val="807"/>
        </w:trPr>
        <w:tc>
          <w:tcPr>
            <w:tcW w:w="2604" w:type="dxa"/>
          </w:tcPr>
          <w:p w:rsidR="0031095D" w:rsidRPr="008C670A" w:rsidRDefault="00870496">
            <w:pPr>
              <w:pStyle w:val="TableParagraph"/>
              <w:ind w:right="495"/>
              <w:rPr>
                <w:rFonts w:ascii="Liberation Serif" w:hAnsi="Liberation Serif" w:cs="Liberation Serif"/>
              </w:rPr>
            </w:pPr>
            <w:r w:rsidRPr="008C670A">
              <w:rPr>
                <w:rFonts w:ascii="Liberation Serif" w:hAnsi="Liberation Serif" w:cs="Liberation Serif"/>
              </w:rPr>
              <w:t>Pitanje / traženi podaci u izjavi:</w:t>
            </w:r>
          </w:p>
        </w:tc>
        <w:tc>
          <w:tcPr>
            <w:tcW w:w="8614" w:type="dxa"/>
          </w:tcPr>
          <w:p w:rsidR="0031095D" w:rsidRPr="008C670A" w:rsidRDefault="00870496">
            <w:pPr>
              <w:pStyle w:val="TableParagraph"/>
              <w:ind w:right="302"/>
              <w:rPr>
                <w:rFonts w:ascii="Liberation Serif" w:hAnsi="Liberation Serif" w:cs="Liberation Serif"/>
                <w:i/>
              </w:rPr>
            </w:pPr>
            <w:r w:rsidRPr="008C670A">
              <w:rPr>
                <w:rFonts w:ascii="Liberation Serif" w:hAnsi="Liberation Serif" w:cs="Liberation Serif"/>
                <w:i/>
              </w:rPr>
              <w:t>Da li privredni subjekt poseduje potrebno određeno ovlašćenje, odnosno dozvolu nadležnog organa za obavljanje delatnosti koja je predmet javne nabavke ili je član određene organizacije da bi mogao da obavlja predmetnu delatnost?</w:t>
            </w:r>
          </w:p>
        </w:tc>
      </w:tr>
    </w:tbl>
    <w:p w:rsidR="0031095D" w:rsidRPr="008C670A" w:rsidRDefault="006815BE">
      <w:pPr>
        <w:rPr>
          <w:rFonts w:ascii="Liberation Serif" w:hAnsi="Liberation Serif" w:cs="Liberation Serif"/>
          <w:b/>
        </w:rPr>
      </w:pPr>
      <w:r w:rsidRPr="008C670A">
        <w:rPr>
          <w:rFonts w:ascii="Liberation Serif" w:hAnsi="Liberation Serif" w:cs="Liberation Serif"/>
          <w:noProof/>
        </w:rPr>
        <mc:AlternateContent>
          <mc:Choice Requires="wps">
            <w:drawing>
              <wp:anchor distT="0" distB="0" distL="0" distR="0" simplePos="0" relativeHeight="487587840" behindDoc="1" locked="0" layoutInCell="1" allowOverlap="1">
                <wp:simplePos x="0" y="0"/>
                <wp:positionH relativeFrom="page">
                  <wp:posOffset>456565</wp:posOffset>
                </wp:positionH>
                <wp:positionV relativeFrom="paragraph">
                  <wp:posOffset>139700</wp:posOffset>
                </wp:positionV>
                <wp:extent cx="7127875" cy="227330"/>
                <wp:effectExtent l="0" t="0" r="0" b="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7875" cy="227330"/>
                        </a:xfrm>
                        <a:prstGeom prst="rect">
                          <a:avLst/>
                        </a:prstGeom>
                        <a:solidFill>
                          <a:srgbClr val="F4F4F4"/>
                        </a:solidFill>
                        <a:ln w="11113">
                          <a:solidFill>
                            <a:srgbClr val="D3D3D3"/>
                          </a:solidFill>
                          <a:prstDash val="solid"/>
                          <a:miter lim="800000"/>
                          <a:headEnd/>
                          <a:tailEnd/>
                        </a:ln>
                      </wps:spPr>
                      <wps:txbx>
                        <w:txbxContent>
                          <w:p w:rsidR="0031095D" w:rsidRDefault="00870496">
                            <w:pPr>
                              <w:spacing w:before="39"/>
                              <w:ind w:left="30"/>
                              <w:rPr>
                                <w:sz w:val="20"/>
                              </w:rPr>
                            </w:pPr>
                            <w:r>
                              <w:rPr>
                                <w:sz w:val="20"/>
                              </w:rPr>
                              <w:t>Uslovi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95pt;margin-top:11pt;width:561.25pt;height:17.9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" fillcolor="#f4f4f4" strokecolor="#d3d3d3" strokeweight=".30869mm">
                <v:textbox inset="0,0,0,0">
                  <w:txbxContent>
                    <w:p w:rsidR="0031095D" w:rsidRDefault="00870496">
                      <w:pPr>
                        <w:spacing w:before="39"/>
                        <w:ind w:left="30"/>
                        <w:rPr>
                          <w:sz w:val="20"/>
                        </w:rPr>
                      </w:pPr>
                      <w:r>
                        <w:rPr>
                          <w:sz w:val="20"/>
                        </w:rPr>
                        <w:t>Uslovi</w:t>
                      </w:r>
                    </w:p>
                  </w:txbxContent>
                </v:textbox>
                <w10:wrap type="topAndBottom" anchorx="page"/>
              </v:shape>
            </w:pict>
          </mc:Fallback>
        </mc:AlternateContent>
      </w:r>
    </w:p>
    <w:p w:rsidR="0031095D" w:rsidRPr="008C670A" w:rsidRDefault="0031095D">
      <w:pPr>
        <w:rPr>
          <w:rFonts w:ascii="Liberation Serif" w:hAnsi="Liberation Serif" w:cs="Liberation Serif"/>
        </w:rPr>
        <w:sectPr w:rsidR="0031095D" w:rsidRPr="008C670A">
          <w:pgSz w:w="12480" w:h="16840"/>
          <w:pgMar w:top="1020" w:right="400" w:bottom="280" w:left="600" w:header="720" w:footer="720" w:gutter="0"/>
          <w:cols w:space="720"/>
        </w:sectPr>
      </w:pPr>
    </w:p>
    <w:p w:rsidR="0031095D" w:rsidRPr="008C670A" w:rsidRDefault="00870496">
      <w:pPr>
        <w:pStyle w:val="ListParagraph"/>
        <w:numPr>
          <w:ilvl w:val="0"/>
          <w:numId w:val="4"/>
        </w:numPr>
        <w:tabs>
          <w:tab w:val="left" w:pos="399"/>
        </w:tabs>
        <w:rPr>
          <w:rFonts w:ascii="Liberation Serif" w:hAnsi="Liberation Serif" w:cs="Liberation Serif"/>
          <w:b/>
        </w:rPr>
      </w:pPr>
      <w:r w:rsidRPr="008C670A">
        <w:rPr>
          <w:rFonts w:ascii="Liberation Serif" w:hAnsi="Liberation Serif" w:cs="Liberation Serif"/>
          <w:b/>
        </w:rPr>
        <w:lastRenderedPageBreak/>
        <w:t>Finansijski i ekonomski</w:t>
      </w:r>
      <w:r w:rsidRPr="008C670A">
        <w:rPr>
          <w:rFonts w:ascii="Liberation Serif" w:hAnsi="Liberation Serif" w:cs="Liberation Serif"/>
          <w:b/>
          <w:spacing w:val="-1"/>
        </w:rPr>
        <w:t xml:space="preserve"> </w:t>
      </w:r>
      <w:r w:rsidRPr="008C670A">
        <w:rPr>
          <w:rFonts w:ascii="Liberation Serif" w:hAnsi="Liberation Serif" w:cs="Liberation Serif"/>
          <w:b/>
        </w:rPr>
        <w:t>kapacitet</w:t>
      </w:r>
    </w:p>
    <w:p w:rsidR="0031095D" w:rsidRPr="008C670A" w:rsidRDefault="0031095D">
      <w:pPr>
        <w:rPr>
          <w:rFonts w:ascii="Liberation Serif" w:hAnsi="Liberation Serif" w:cs="Liberation Serif"/>
          <w:b/>
        </w:rPr>
      </w:pPr>
    </w:p>
    <w:p w:rsidR="0031095D" w:rsidRPr="008C670A" w:rsidRDefault="0031095D">
      <w:pPr>
        <w:rPr>
          <w:rFonts w:ascii="Liberation Serif" w:hAnsi="Liberation Serif" w:cs="Liberation Serif"/>
          <w:b/>
        </w:rPr>
      </w:pPr>
    </w:p>
    <w:p w:rsidR="0031095D" w:rsidRPr="008C670A" w:rsidRDefault="0031095D">
      <w:pPr>
        <w:spacing w:before="3"/>
        <w:rPr>
          <w:rFonts w:ascii="Liberation Serif" w:hAnsi="Liberation Serif" w:cs="Liberation Serif"/>
          <w:b/>
        </w:rPr>
      </w:pPr>
    </w:p>
    <w:tbl>
      <w:tblPr>
        <w:tblW w:w="0" w:type="auto"/>
        <w:tblInd w:w="130"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604"/>
        <w:gridCol w:w="8614"/>
      </w:tblGrid>
      <w:tr w:rsidR="0031095D" w:rsidRPr="008C670A">
        <w:trPr>
          <w:trHeight w:val="368"/>
        </w:trPr>
        <w:tc>
          <w:tcPr>
            <w:tcW w:w="11218" w:type="dxa"/>
            <w:gridSpan w:val="2"/>
          </w:tcPr>
          <w:p w:rsidR="0031095D" w:rsidRPr="008C670A" w:rsidRDefault="00870496">
            <w:pPr>
              <w:pStyle w:val="TableParagraph"/>
              <w:rPr>
                <w:rFonts w:ascii="Liberation Serif" w:hAnsi="Liberation Serif" w:cs="Liberation Serif"/>
                <w:b/>
              </w:rPr>
            </w:pPr>
            <w:r w:rsidRPr="008C670A">
              <w:rPr>
                <w:rFonts w:ascii="Liberation Serif" w:hAnsi="Liberation Serif" w:cs="Liberation Serif"/>
                <w:b/>
              </w:rPr>
              <w:t>3.1. Finansijski pokazatelji</w:t>
            </w:r>
          </w:p>
        </w:tc>
      </w:tr>
      <w:tr w:rsidR="0031095D" w:rsidRPr="008C670A">
        <w:trPr>
          <w:trHeight w:val="1296"/>
        </w:trPr>
        <w:tc>
          <w:tcPr>
            <w:tcW w:w="2604" w:type="dxa"/>
          </w:tcPr>
          <w:p w:rsidR="0031095D" w:rsidRPr="008C670A" w:rsidRDefault="00870496">
            <w:pPr>
              <w:pStyle w:val="TableParagraph"/>
              <w:rPr>
                <w:rFonts w:ascii="Liberation Serif" w:hAnsi="Liberation Serif" w:cs="Liberation Serif"/>
              </w:rPr>
            </w:pPr>
            <w:r w:rsidRPr="008C670A">
              <w:rPr>
                <w:rFonts w:ascii="Liberation Serif" w:hAnsi="Liberation Serif" w:cs="Liberation Serif"/>
              </w:rPr>
              <w:t>Pravni osnov:</w:t>
            </w:r>
          </w:p>
        </w:tc>
        <w:tc>
          <w:tcPr>
            <w:tcW w:w="8614" w:type="dxa"/>
          </w:tcPr>
          <w:p w:rsidR="0031095D" w:rsidRPr="008C670A" w:rsidRDefault="00870496">
            <w:pPr>
              <w:pStyle w:val="TableParagraph"/>
              <w:ind w:right="86"/>
              <w:rPr>
                <w:rFonts w:ascii="Liberation Serif" w:hAnsi="Liberation Serif" w:cs="Liberation Serif"/>
              </w:rPr>
            </w:pPr>
            <w:r w:rsidRPr="008C670A">
              <w:rPr>
                <w:rFonts w:ascii="Liberation Serif" w:hAnsi="Liberation Serif" w:cs="Liberation Serif"/>
              </w:rPr>
              <w:t>Član 116. stav 1. tač. 2)-Naručilac može u dokumentaciji o nabavci da odredi finansijski i ekonomski kapacitet kojim se obezbeđuje da privredni subjekti imaju finansijsku i ekonomsku sposobnost potrebnu za izvršenje ugovora o javnoj nabavci, a naročito da:</w:t>
            </w:r>
          </w:p>
          <w:p w:rsidR="0031095D" w:rsidRPr="008C670A" w:rsidRDefault="00870496">
            <w:pPr>
              <w:pStyle w:val="TableParagraph"/>
              <w:spacing w:before="0"/>
              <w:ind w:right="935"/>
              <w:rPr>
                <w:rFonts w:ascii="Liberation Serif" w:hAnsi="Liberation Serif" w:cs="Liberation Serif"/>
              </w:rPr>
            </w:pPr>
            <w:r w:rsidRPr="008C670A">
              <w:rPr>
                <w:rFonts w:ascii="Liberation Serif" w:hAnsi="Liberation Serif" w:cs="Liberation Serif"/>
              </w:rPr>
              <w:t>2) imaju određeni odnos imovine i obaveza ili drugi finansijski pokazatelj u vezi sa finansijskim izveštajima privrednih subjekata za period od najviše tri poslednje finansijske godine.</w:t>
            </w:r>
          </w:p>
        </w:tc>
      </w:tr>
      <w:tr w:rsidR="0031095D" w:rsidRPr="008C670A">
        <w:trPr>
          <w:trHeight w:val="563"/>
        </w:trPr>
        <w:tc>
          <w:tcPr>
            <w:tcW w:w="2604" w:type="dxa"/>
          </w:tcPr>
          <w:p w:rsidR="0031095D" w:rsidRPr="008C670A" w:rsidRDefault="00870496">
            <w:pPr>
              <w:pStyle w:val="TableParagraph"/>
              <w:rPr>
                <w:rFonts w:ascii="Liberation Serif" w:hAnsi="Liberation Serif" w:cs="Liberation Serif"/>
              </w:rPr>
            </w:pPr>
            <w:r w:rsidRPr="008C670A">
              <w:rPr>
                <w:rFonts w:ascii="Liberation Serif" w:hAnsi="Liberation Serif" w:cs="Liberation Serif"/>
              </w:rPr>
              <w:t>Dodatni opis kriterijuma:</w:t>
            </w:r>
          </w:p>
        </w:tc>
        <w:tc>
          <w:tcPr>
            <w:tcW w:w="8614" w:type="dxa"/>
          </w:tcPr>
          <w:p w:rsidR="0031095D" w:rsidRPr="008C670A" w:rsidRDefault="00870496">
            <w:pPr>
              <w:pStyle w:val="TableParagraph"/>
              <w:rPr>
                <w:rFonts w:ascii="Liberation Serif" w:hAnsi="Liberation Serif" w:cs="Liberation Serif"/>
                <w:b/>
              </w:rPr>
            </w:pPr>
            <w:r w:rsidRPr="008C670A">
              <w:rPr>
                <w:rFonts w:ascii="Liberation Serif" w:hAnsi="Liberation Serif" w:cs="Liberation Serif"/>
                <w:b/>
              </w:rPr>
              <w:t xml:space="preserve">Da privredni subjekt nije bio u blokadi u </w:t>
            </w:r>
            <w:r w:rsidRPr="008C670A">
              <w:rPr>
                <w:rFonts w:ascii="Liberation Serif" w:hAnsi="Liberation Serif" w:cs="Liberation Serif"/>
                <w:b/>
              </w:rPr>
              <w:t>poslednje dve godine,</w:t>
            </w:r>
          </w:p>
          <w:p w:rsidR="0031095D" w:rsidRPr="008C670A" w:rsidRDefault="00870496">
            <w:pPr>
              <w:pStyle w:val="TableParagraph"/>
              <w:spacing w:before="0"/>
              <w:rPr>
                <w:rFonts w:ascii="Liberation Serif" w:hAnsi="Liberation Serif" w:cs="Liberation Serif"/>
                <w:b/>
              </w:rPr>
            </w:pPr>
            <w:r w:rsidRPr="008C670A">
              <w:rPr>
                <w:rFonts w:ascii="Liberation Serif" w:hAnsi="Liberation Serif" w:cs="Liberation Serif"/>
                <w:b/>
              </w:rPr>
              <w:t>Da privredni subjekt nije u podlednje dve godine poslovao sa gubitkom</w:t>
            </w:r>
          </w:p>
        </w:tc>
      </w:tr>
      <w:tr w:rsidR="0031095D" w:rsidRPr="008C670A">
        <w:trPr>
          <w:trHeight w:val="563"/>
        </w:trPr>
        <w:tc>
          <w:tcPr>
            <w:tcW w:w="2604" w:type="dxa"/>
          </w:tcPr>
          <w:p w:rsidR="0031095D" w:rsidRPr="008C670A" w:rsidRDefault="00870496">
            <w:pPr>
              <w:pStyle w:val="TableParagraph"/>
              <w:ind w:right="30"/>
              <w:rPr>
                <w:rFonts w:ascii="Liberation Serif" w:hAnsi="Liberation Serif" w:cs="Liberation Serif"/>
              </w:rPr>
            </w:pPr>
            <w:r w:rsidRPr="008C670A">
              <w:rPr>
                <w:rFonts w:ascii="Liberation Serif" w:hAnsi="Liberation Serif" w:cs="Liberation Serif"/>
              </w:rPr>
              <w:t>Način dokazivanja ispunjenosti kriterijuma:</w:t>
            </w:r>
          </w:p>
        </w:tc>
        <w:tc>
          <w:tcPr>
            <w:tcW w:w="8614" w:type="dxa"/>
          </w:tcPr>
          <w:p w:rsidR="0031095D" w:rsidRPr="008C670A" w:rsidRDefault="00870496">
            <w:pPr>
              <w:pStyle w:val="TableParagraph"/>
              <w:rPr>
                <w:rFonts w:ascii="Liberation Serif" w:hAnsi="Liberation Serif" w:cs="Liberation Serif"/>
              </w:rPr>
            </w:pPr>
            <w:r w:rsidRPr="008C670A">
              <w:rPr>
                <w:rFonts w:ascii="Liberation Serif" w:hAnsi="Liberation Serif" w:cs="Liberation Serif"/>
              </w:rPr>
              <w:t>Potvrda NBS o likvidnosti,</w:t>
            </w:r>
          </w:p>
          <w:p w:rsidR="0031095D" w:rsidRPr="008C670A" w:rsidRDefault="00870496">
            <w:pPr>
              <w:pStyle w:val="TableParagraph"/>
              <w:spacing w:before="0"/>
              <w:rPr>
                <w:rFonts w:ascii="Liberation Serif" w:hAnsi="Liberation Serif" w:cs="Liberation Serif"/>
              </w:rPr>
            </w:pPr>
            <w:r w:rsidRPr="008C670A">
              <w:rPr>
                <w:rFonts w:ascii="Liberation Serif" w:hAnsi="Liberation Serif" w:cs="Liberation Serif"/>
              </w:rPr>
              <w:t>Izveštaj o bonitetu (2018-2019 ili 2017-2018)</w:t>
            </w:r>
          </w:p>
        </w:tc>
      </w:tr>
      <w:tr w:rsidR="0031095D" w:rsidRPr="008C670A">
        <w:trPr>
          <w:trHeight w:val="563"/>
        </w:trPr>
        <w:tc>
          <w:tcPr>
            <w:tcW w:w="2604" w:type="dxa"/>
          </w:tcPr>
          <w:p w:rsidR="0031095D" w:rsidRPr="008C670A" w:rsidRDefault="00870496">
            <w:pPr>
              <w:pStyle w:val="TableParagraph"/>
              <w:ind w:right="495"/>
              <w:rPr>
                <w:rFonts w:ascii="Liberation Serif" w:hAnsi="Liberation Serif" w:cs="Liberation Serif"/>
              </w:rPr>
            </w:pPr>
            <w:r w:rsidRPr="008C670A">
              <w:rPr>
                <w:rFonts w:ascii="Liberation Serif" w:hAnsi="Liberation Serif" w:cs="Liberation Serif"/>
              </w:rPr>
              <w:t>Pitanje / traženi podaci u izjavi:</w:t>
            </w:r>
          </w:p>
        </w:tc>
        <w:tc>
          <w:tcPr>
            <w:tcW w:w="8614" w:type="dxa"/>
          </w:tcPr>
          <w:p w:rsidR="0031095D" w:rsidRPr="008C670A" w:rsidRDefault="00870496">
            <w:pPr>
              <w:pStyle w:val="TableParagraph"/>
              <w:ind w:right="819"/>
              <w:rPr>
                <w:rFonts w:ascii="Liberation Serif" w:hAnsi="Liberation Serif" w:cs="Liberation Serif"/>
                <w:i/>
              </w:rPr>
            </w:pPr>
            <w:r w:rsidRPr="008C670A">
              <w:rPr>
                <w:rFonts w:ascii="Liberation Serif" w:hAnsi="Liberation Serif" w:cs="Liberation Serif"/>
                <w:i/>
              </w:rPr>
              <w:t>U pogledu finansijskih pokazatelja privredni subjekt izjavljuje da su stvarne vrednosti za tražene pokazatelje kako sledi:</w:t>
            </w:r>
          </w:p>
        </w:tc>
      </w:tr>
    </w:tbl>
    <w:p w:rsidR="0031095D" w:rsidRPr="008C670A" w:rsidRDefault="0031095D">
      <w:pPr>
        <w:spacing w:before="3"/>
        <w:rPr>
          <w:rFonts w:ascii="Liberation Serif" w:hAnsi="Liberation Serif" w:cs="Liberation Serif"/>
          <w:b/>
        </w:rPr>
      </w:pPr>
    </w:p>
    <w:tbl>
      <w:tblPr>
        <w:tblW w:w="0" w:type="auto"/>
        <w:tblInd w:w="130"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596"/>
        <w:gridCol w:w="2269"/>
        <w:gridCol w:w="4694"/>
        <w:gridCol w:w="1663"/>
      </w:tblGrid>
      <w:tr w:rsidR="0031095D" w:rsidRPr="008C670A">
        <w:trPr>
          <w:trHeight w:val="608"/>
        </w:trPr>
        <w:tc>
          <w:tcPr>
            <w:tcW w:w="2596" w:type="dxa"/>
            <w:shd w:val="clear" w:color="auto" w:fill="F4F4F4"/>
          </w:tcPr>
          <w:p w:rsidR="0031095D" w:rsidRPr="008C670A" w:rsidRDefault="00870496">
            <w:pPr>
              <w:pStyle w:val="TableParagraph"/>
              <w:rPr>
                <w:rFonts w:ascii="Liberation Serif" w:hAnsi="Liberation Serif" w:cs="Liberation Serif"/>
              </w:rPr>
            </w:pPr>
            <w:r w:rsidRPr="008C670A">
              <w:rPr>
                <w:rFonts w:ascii="Liberation Serif" w:hAnsi="Liberation Serif" w:cs="Liberation Serif"/>
              </w:rPr>
              <w:t>Period</w:t>
            </w:r>
          </w:p>
        </w:tc>
        <w:tc>
          <w:tcPr>
            <w:tcW w:w="2269" w:type="dxa"/>
            <w:shd w:val="clear" w:color="auto" w:fill="F4F4F4"/>
          </w:tcPr>
          <w:p w:rsidR="0031095D" w:rsidRPr="008C670A" w:rsidRDefault="00870496">
            <w:pPr>
              <w:pStyle w:val="TableParagraph"/>
              <w:rPr>
                <w:rFonts w:ascii="Liberation Serif" w:hAnsi="Liberation Serif" w:cs="Liberation Serif"/>
              </w:rPr>
            </w:pPr>
            <w:r w:rsidRPr="008C670A">
              <w:rPr>
                <w:rFonts w:ascii="Liberation Serif" w:hAnsi="Liberation Serif" w:cs="Liberation Serif"/>
              </w:rPr>
              <w:t>Tip finansijskog odnosa</w:t>
            </w:r>
          </w:p>
        </w:tc>
        <w:tc>
          <w:tcPr>
            <w:tcW w:w="4694" w:type="dxa"/>
            <w:shd w:val="clear" w:color="auto" w:fill="F4F4F4"/>
          </w:tcPr>
          <w:p w:rsidR="0031095D" w:rsidRPr="008C670A" w:rsidRDefault="00870496">
            <w:pPr>
              <w:pStyle w:val="TableParagraph"/>
              <w:rPr>
                <w:rFonts w:ascii="Liberation Serif" w:hAnsi="Liberation Serif" w:cs="Liberation Serif"/>
              </w:rPr>
            </w:pPr>
            <w:r w:rsidRPr="008C670A">
              <w:rPr>
                <w:rFonts w:ascii="Liberation Serif" w:hAnsi="Liberation Serif" w:cs="Liberation Serif"/>
              </w:rPr>
              <w:t>Opis</w:t>
            </w:r>
          </w:p>
        </w:tc>
        <w:tc>
          <w:tcPr>
            <w:tcW w:w="1663" w:type="dxa"/>
            <w:shd w:val="clear" w:color="auto" w:fill="F4F4F4"/>
          </w:tcPr>
          <w:p w:rsidR="0031095D" w:rsidRPr="008C670A" w:rsidRDefault="00870496">
            <w:pPr>
              <w:pStyle w:val="TableParagraph"/>
              <w:rPr>
                <w:rFonts w:ascii="Liberation Serif" w:hAnsi="Liberation Serif" w:cs="Liberation Serif"/>
              </w:rPr>
            </w:pPr>
            <w:r w:rsidRPr="008C670A">
              <w:rPr>
                <w:rFonts w:ascii="Liberation Serif" w:hAnsi="Liberation Serif" w:cs="Liberation Serif"/>
              </w:rPr>
              <w:t>Minimalni odnos</w:t>
            </w:r>
          </w:p>
        </w:tc>
      </w:tr>
    </w:tbl>
    <w:p w:rsidR="0031095D" w:rsidRPr="008C670A" w:rsidRDefault="0031095D">
      <w:pPr>
        <w:rPr>
          <w:rFonts w:ascii="Liberation Serif" w:hAnsi="Liberation Serif" w:cs="Liberation Serif"/>
          <w:b/>
        </w:rPr>
      </w:pPr>
    </w:p>
    <w:p w:rsidR="0031095D" w:rsidRPr="008C670A" w:rsidRDefault="0031095D">
      <w:pPr>
        <w:spacing w:before="4"/>
        <w:rPr>
          <w:rFonts w:ascii="Liberation Serif" w:hAnsi="Liberation Serif" w:cs="Liberation Serif"/>
          <w:b/>
        </w:rPr>
      </w:pPr>
    </w:p>
    <w:tbl>
      <w:tblPr>
        <w:tblW w:w="0" w:type="auto"/>
        <w:tblInd w:w="130"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604"/>
        <w:gridCol w:w="8614"/>
      </w:tblGrid>
      <w:tr w:rsidR="0031095D" w:rsidRPr="008C670A">
        <w:trPr>
          <w:trHeight w:val="368"/>
        </w:trPr>
        <w:tc>
          <w:tcPr>
            <w:tcW w:w="11218" w:type="dxa"/>
            <w:gridSpan w:val="2"/>
          </w:tcPr>
          <w:p w:rsidR="0031095D" w:rsidRPr="008C670A" w:rsidRDefault="00870496">
            <w:pPr>
              <w:pStyle w:val="TableParagraph"/>
              <w:rPr>
                <w:rFonts w:ascii="Liberation Serif" w:hAnsi="Liberation Serif" w:cs="Liberation Serif"/>
                <w:b/>
              </w:rPr>
            </w:pPr>
            <w:r w:rsidRPr="008C670A">
              <w:rPr>
                <w:rFonts w:ascii="Liberation Serif" w:hAnsi="Liberation Serif" w:cs="Liberation Serif"/>
                <w:b/>
              </w:rPr>
              <w:t>3.2. Osiguranje od profesionalne odgovornosti</w:t>
            </w:r>
          </w:p>
        </w:tc>
      </w:tr>
      <w:tr w:rsidR="0031095D" w:rsidRPr="008C670A">
        <w:trPr>
          <w:trHeight w:val="1052"/>
        </w:trPr>
        <w:tc>
          <w:tcPr>
            <w:tcW w:w="2604" w:type="dxa"/>
          </w:tcPr>
          <w:p w:rsidR="0031095D" w:rsidRPr="008C670A" w:rsidRDefault="00870496">
            <w:pPr>
              <w:pStyle w:val="TableParagraph"/>
              <w:rPr>
                <w:rFonts w:ascii="Liberation Serif" w:hAnsi="Liberation Serif" w:cs="Liberation Serif"/>
              </w:rPr>
            </w:pPr>
            <w:r w:rsidRPr="008C670A">
              <w:rPr>
                <w:rFonts w:ascii="Liberation Serif" w:hAnsi="Liberation Serif" w:cs="Liberation Serif"/>
              </w:rPr>
              <w:t>Pravni osnov:</w:t>
            </w:r>
          </w:p>
        </w:tc>
        <w:tc>
          <w:tcPr>
            <w:tcW w:w="8614" w:type="dxa"/>
          </w:tcPr>
          <w:p w:rsidR="0031095D" w:rsidRPr="008C670A" w:rsidRDefault="00870496">
            <w:pPr>
              <w:pStyle w:val="TableParagraph"/>
              <w:ind w:right="86"/>
              <w:rPr>
                <w:rFonts w:ascii="Liberation Serif" w:hAnsi="Liberation Serif" w:cs="Liberation Serif"/>
              </w:rPr>
            </w:pPr>
            <w:r w:rsidRPr="008C670A">
              <w:rPr>
                <w:rFonts w:ascii="Liberation Serif" w:hAnsi="Liberation Serif" w:cs="Liberation Serif"/>
              </w:rPr>
              <w:t>Član 116. stav 1. tač. 3)-Naručilac može u dokumentaciji o nabavci da odredi finansijski i ekonomski kapacitet kojim se obezbeđuje da privredni subjekti imaju finansijsku i ekonomsku sposobnost potrebnu za izvršenje ugovora o javnoj nabavci, a naročito da:</w:t>
            </w:r>
          </w:p>
          <w:p w:rsidR="0031095D" w:rsidRPr="008C670A" w:rsidRDefault="00870496">
            <w:pPr>
              <w:pStyle w:val="TableParagraph"/>
              <w:spacing w:before="0"/>
              <w:rPr>
                <w:rFonts w:ascii="Liberation Serif" w:hAnsi="Liberation Serif" w:cs="Liberation Serif"/>
              </w:rPr>
            </w:pPr>
            <w:r w:rsidRPr="008C670A">
              <w:rPr>
                <w:rFonts w:ascii="Liberation Serif" w:hAnsi="Liberation Serif" w:cs="Liberation Serif"/>
              </w:rPr>
              <w:t>3) imaju odgovarajući nivo osiguranja od profesionalne odgovornosti.</w:t>
            </w:r>
          </w:p>
        </w:tc>
      </w:tr>
      <w:tr w:rsidR="0031095D" w:rsidRPr="008C670A">
        <w:trPr>
          <w:trHeight w:val="793"/>
        </w:trPr>
        <w:tc>
          <w:tcPr>
            <w:tcW w:w="2604" w:type="dxa"/>
          </w:tcPr>
          <w:p w:rsidR="0031095D" w:rsidRPr="008C670A" w:rsidRDefault="00870496">
            <w:pPr>
              <w:pStyle w:val="TableParagraph"/>
              <w:rPr>
                <w:rFonts w:ascii="Liberation Serif" w:hAnsi="Liberation Serif" w:cs="Liberation Serif"/>
              </w:rPr>
            </w:pPr>
            <w:r w:rsidRPr="008C670A">
              <w:rPr>
                <w:rFonts w:ascii="Liberation Serif" w:hAnsi="Liberation Serif" w:cs="Liberation Serif"/>
              </w:rPr>
              <w:t>Dodatni opis kriterijuma:</w:t>
            </w:r>
          </w:p>
        </w:tc>
        <w:tc>
          <w:tcPr>
            <w:tcW w:w="8614" w:type="dxa"/>
          </w:tcPr>
          <w:p w:rsidR="0031095D" w:rsidRPr="008C670A" w:rsidRDefault="00870496">
            <w:pPr>
              <w:pStyle w:val="TableParagraph"/>
              <w:ind w:right="1335"/>
              <w:rPr>
                <w:rFonts w:ascii="Liberation Serif" w:hAnsi="Liberation Serif" w:cs="Liberation Serif"/>
                <w:b/>
              </w:rPr>
            </w:pPr>
            <w:r w:rsidRPr="008C670A">
              <w:rPr>
                <w:rFonts w:ascii="Liberation Serif" w:hAnsi="Liberation Serif" w:cs="Liberation Serif"/>
                <w:b/>
              </w:rPr>
              <w:t>Polisa osiguranja od odgovornosti iz delatnosti na sumu ne manju od 10 miliona dinara Polisa osiguranja svih zaposlenih od posledica nesrećnog slučaja</w:t>
            </w:r>
          </w:p>
        </w:tc>
      </w:tr>
      <w:tr w:rsidR="0031095D" w:rsidRPr="008C670A">
        <w:trPr>
          <w:trHeight w:val="1784"/>
        </w:trPr>
        <w:tc>
          <w:tcPr>
            <w:tcW w:w="2604" w:type="dxa"/>
          </w:tcPr>
          <w:p w:rsidR="0031095D" w:rsidRPr="008C670A" w:rsidRDefault="00870496">
            <w:pPr>
              <w:pStyle w:val="TableParagraph"/>
              <w:ind w:right="30"/>
              <w:rPr>
                <w:rFonts w:ascii="Liberation Serif" w:hAnsi="Liberation Serif" w:cs="Liberation Serif"/>
              </w:rPr>
            </w:pPr>
            <w:r w:rsidRPr="008C670A">
              <w:rPr>
                <w:rFonts w:ascii="Liberation Serif" w:hAnsi="Liberation Serif" w:cs="Liberation Serif"/>
              </w:rPr>
              <w:t>Način dokazivanja ispunjenosti kriterijuma:</w:t>
            </w:r>
          </w:p>
        </w:tc>
        <w:tc>
          <w:tcPr>
            <w:tcW w:w="8614" w:type="dxa"/>
          </w:tcPr>
          <w:p w:rsidR="0031095D" w:rsidRPr="008C670A" w:rsidRDefault="00870496">
            <w:pPr>
              <w:pStyle w:val="TableParagraph"/>
              <w:ind w:right="1648"/>
              <w:rPr>
                <w:rFonts w:ascii="Liberation Serif" w:hAnsi="Liberation Serif" w:cs="Liberation Serif"/>
              </w:rPr>
            </w:pPr>
            <w:r w:rsidRPr="008C670A">
              <w:rPr>
                <w:rFonts w:ascii="Liberation Serif" w:hAnsi="Liberation Serif" w:cs="Liberation Serif"/>
              </w:rPr>
              <w:t>Privredni subjekt u ponudi, odnosno prijavi koju dostavlja putem Portala, dostavlja i : Polisu osigurranja odgovornosti iz predmetne delatnosti,</w:t>
            </w:r>
          </w:p>
          <w:p w:rsidR="0031095D" w:rsidRPr="008C670A" w:rsidRDefault="00870496">
            <w:pPr>
              <w:pStyle w:val="TableParagraph"/>
              <w:spacing w:before="0"/>
              <w:rPr>
                <w:rFonts w:ascii="Liberation Serif" w:hAnsi="Liberation Serif" w:cs="Liberation Serif"/>
              </w:rPr>
            </w:pPr>
            <w:r w:rsidRPr="008C670A">
              <w:rPr>
                <w:rFonts w:ascii="Liberation Serif" w:hAnsi="Liberation Serif" w:cs="Liberation Serif"/>
              </w:rPr>
              <w:t>polisu osiguranja od posledica nesrećnog slučaja</w:t>
            </w:r>
          </w:p>
          <w:p w:rsidR="0031095D" w:rsidRPr="008C670A" w:rsidRDefault="0031095D">
            <w:pPr>
              <w:pStyle w:val="TableParagraph"/>
              <w:spacing w:before="0"/>
              <w:ind w:left="0"/>
              <w:rPr>
                <w:rFonts w:ascii="Liberation Serif" w:hAnsi="Liberation Serif" w:cs="Liberation Serif"/>
                <w:b/>
              </w:rPr>
            </w:pPr>
          </w:p>
          <w:p w:rsidR="0031095D" w:rsidRPr="008C670A" w:rsidRDefault="00870496">
            <w:pPr>
              <w:pStyle w:val="TableParagraph"/>
              <w:spacing w:before="0"/>
              <w:ind w:right="325"/>
              <w:jc w:val="both"/>
              <w:rPr>
                <w:rFonts w:ascii="Liberation Serif" w:hAnsi="Liberation Serif" w:cs="Liberation Serif"/>
              </w:rPr>
            </w:pPr>
            <w:r w:rsidRPr="008C670A">
              <w:rPr>
                <w:rFonts w:ascii="Liberation Serif" w:hAnsi="Liberation Serif" w:cs="Liberation Serif"/>
              </w:rPr>
              <w:t>Naručilac je dužan da pre donošenja odluke o u postupku javne nabavke zahteva od ponuđača koji je dostavio ekonomski najpovoljniju ponudu da dostavi dokaze o ispunjenosti kriterujuma za kvalitativni izbor privrednog subjekta, u neoverenim kopijama</w:t>
            </w:r>
          </w:p>
        </w:tc>
      </w:tr>
      <w:tr w:rsidR="0031095D" w:rsidRPr="008C670A">
        <w:trPr>
          <w:trHeight w:val="563"/>
        </w:trPr>
        <w:tc>
          <w:tcPr>
            <w:tcW w:w="2604" w:type="dxa"/>
          </w:tcPr>
          <w:p w:rsidR="0031095D" w:rsidRPr="008C670A" w:rsidRDefault="00870496">
            <w:pPr>
              <w:pStyle w:val="TableParagraph"/>
              <w:ind w:right="495"/>
              <w:rPr>
                <w:rFonts w:ascii="Liberation Serif" w:hAnsi="Liberation Serif" w:cs="Liberation Serif"/>
              </w:rPr>
            </w:pPr>
            <w:r w:rsidRPr="008C670A">
              <w:rPr>
                <w:rFonts w:ascii="Liberation Serif" w:hAnsi="Liberation Serif" w:cs="Liberation Serif"/>
              </w:rPr>
              <w:t>Pitanje</w:t>
            </w:r>
            <w:r w:rsidRPr="008C670A">
              <w:rPr>
                <w:rFonts w:ascii="Liberation Serif" w:hAnsi="Liberation Serif" w:cs="Liberation Serif"/>
              </w:rPr>
              <w:t xml:space="preserve"> / traženi podaci u izjavi:</w:t>
            </w:r>
          </w:p>
        </w:tc>
        <w:tc>
          <w:tcPr>
            <w:tcW w:w="8614" w:type="dxa"/>
          </w:tcPr>
          <w:p w:rsidR="0031095D" w:rsidRPr="008C670A" w:rsidRDefault="00870496">
            <w:pPr>
              <w:pStyle w:val="TableParagraph"/>
              <w:rPr>
                <w:rFonts w:ascii="Liberation Serif" w:hAnsi="Liberation Serif" w:cs="Liberation Serif"/>
                <w:i/>
              </w:rPr>
            </w:pPr>
            <w:r w:rsidRPr="008C670A">
              <w:rPr>
                <w:rFonts w:ascii="Liberation Serif" w:hAnsi="Liberation Serif" w:cs="Liberation Serif"/>
                <w:i/>
              </w:rPr>
              <w:t>Osigurana suma iz osiguranja od profesionalne odgovornosti privrednog subjekta iznosi:</w:t>
            </w:r>
          </w:p>
        </w:tc>
      </w:tr>
    </w:tbl>
    <w:p w:rsidR="0031095D" w:rsidRPr="008C670A" w:rsidRDefault="0031095D">
      <w:pPr>
        <w:spacing w:before="3"/>
        <w:rPr>
          <w:rFonts w:ascii="Liberation Serif" w:hAnsi="Liberation Serif" w:cs="Liberation Serif"/>
          <w:b/>
        </w:rPr>
      </w:pPr>
    </w:p>
    <w:tbl>
      <w:tblPr>
        <w:tblW w:w="0" w:type="auto"/>
        <w:tblInd w:w="130"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599"/>
        <w:gridCol w:w="6957"/>
        <w:gridCol w:w="1667"/>
      </w:tblGrid>
      <w:tr w:rsidR="0031095D" w:rsidRPr="008C670A">
        <w:trPr>
          <w:trHeight w:val="608"/>
        </w:trPr>
        <w:tc>
          <w:tcPr>
            <w:tcW w:w="2599" w:type="dxa"/>
            <w:shd w:val="clear" w:color="auto" w:fill="F4F4F4"/>
          </w:tcPr>
          <w:p w:rsidR="0031095D" w:rsidRPr="008C670A" w:rsidRDefault="00870496">
            <w:pPr>
              <w:pStyle w:val="TableParagraph"/>
              <w:rPr>
                <w:rFonts w:ascii="Liberation Serif" w:hAnsi="Liberation Serif" w:cs="Liberation Serif"/>
              </w:rPr>
            </w:pPr>
            <w:r w:rsidRPr="008C670A">
              <w:rPr>
                <w:rFonts w:ascii="Liberation Serif" w:hAnsi="Liberation Serif" w:cs="Liberation Serif"/>
              </w:rPr>
              <w:t>Tip osiguranja</w:t>
            </w:r>
          </w:p>
        </w:tc>
        <w:tc>
          <w:tcPr>
            <w:tcW w:w="6957" w:type="dxa"/>
            <w:shd w:val="clear" w:color="auto" w:fill="F4F4F4"/>
          </w:tcPr>
          <w:p w:rsidR="0031095D" w:rsidRPr="008C670A" w:rsidRDefault="00870496">
            <w:pPr>
              <w:pStyle w:val="TableParagraph"/>
              <w:rPr>
                <w:rFonts w:ascii="Liberation Serif" w:hAnsi="Liberation Serif" w:cs="Liberation Serif"/>
              </w:rPr>
            </w:pPr>
            <w:r w:rsidRPr="008C670A">
              <w:rPr>
                <w:rFonts w:ascii="Liberation Serif" w:hAnsi="Liberation Serif" w:cs="Liberation Serif"/>
              </w:rPr>
              <w:t>Minimalni iznos</w:t>
            </w:r>
          </w:p>
        </w:tc>
        <w:tc>
          <w:tcPr>
            <w:tcW w:w="1667" w:type="dxa"/>
            <w:shd w:val="clear" w:color="auto" w:fill="F4F4F4"/>
          </w:tcPr>
          <w:p w:rsidR="0031095D" w:rsidRPr="008C670A" w:rsidRDefault="00870496">
            <w:pPr>
              <w:pStyle w:val="TableParagraph"/>
              <w:rPr>
                <w:rFonts w:ascii="Liberation Serif" w:hAnsi="Liberation Serif" w:cs="Liberation Serif"/>
              </w:rPr>
            </w:pPr>
            <w:r w:rsidRPr="008C670A">
              <w:rPr>
                <w:rFonts w:ascii="Liberation Serif" w:hAnsi="Liberation Serif" w:cs="Liberation Serif"/>
              </w:rPr>
              <w:t>Valuta</w:t>
            </w:r>
          </w:p>
        </w:tc>
      </w:tr>
    </w:tbl>
    <w:p w:rsidR="0031095D" w:rsidRPr="008C670A" w:rsidRDefault="0031095D">
      <w:pPr>
        <w:rPr>
          <w:rFonts w:ascii="Liberation Serif" w:hAnsi="Liberation Serif" w:cs="Liberation Serif"/>
        </w:rPr>
        <w:sectPr w:rsidR="0031095D" w:rsidRPr="008C670A">
          <w:pgSz w:w="12480" w:h="16840"/>
          <w:pgMar w:top="1020" w:right="400" w:bottom="280" w:left="600" w:header="720" w:footer="720" w:gutter="0"/>
          <w:cols w:space="720"/>
        </w:sectPr>
      </w:pPr>
    </w:p>
    <w:p w:rsidR="0031095D" w:rsidRPr="008C670A" w:rsidRDefault="00870496">
      <w:pPr>
        <w:pStyle w:val="ListParagraph"/>
        <w:numPr>
          <w:ilvl w:val="0"/>
          <w:numId w:val="4"/>
        </w:numPr>
        <w:tabs>
          <w:tab w:val="left" w:pos="399"/>
        </w:tabs>
        <w:rPr>
          <w:rFonts w:ascii="Liberation Serif" w:hAnsi="Liberation Serif" w:cs="Liberation Serif"/>
          <w:b/>
        </w:rPr>
      </w:pPr>
      <w:r w:rsidRPr="008C670A">
        <w:rPr>
          <w:rFonts w:ascii="Liberation Serif" w:hAnsi="Liberation Serif" w:cs="Liberation Serif"/>
          <w:b/>
        </w:rPr>
        <w:lastRenderedPageBreak/>
        <w:t>Tehnički i stručni</w:t>
      </w:r>
      <w:r w:rsidRPr="008C670A">
        <w:rPr>
          <w:rFonts w:ascii="Liberation Serif" w:hAnsi="Liberation Serif" w:cs="Liberation Serif"/>
          <w:b/>
          <w:spacing w:val="-2"/>
        </w:rPr>
        <w:t xml:space="preserve"> </w:t>
      </w:r>
      <w:r w:rsidRPr="008C670A">
        <w:rPr>
          <w:rFonts w:ascii="Liberation Serif" w:hAnsi="Liberation Serif" w:cs="Liberation Serif"/>
          <w:b/>
        </w:rPr>
        <w:t>kapacitet</w:t>
      </w:r>
    </w:p>
    <w:p w:rsidR="0031095D" w:rsidRPr="008C670A" w:rsidRDefault="0031095D">
      <w:pPr>
        <w:rPr>
          <w:rFonts w:ascii="Liberation Serif" w:hAnsi="Liberation Serif" w:cs="Liberation Serif"/>
          <w:b/>
        </w:rPr>
      </w:pPr>
    </w:p>
    <w:p w:rsidR="0031095D" w:rsidRPr="008C670A" w:rsidRDefault="0031095D">
      <w:pPr>
        <w:rPr>
          <w:rFonts w:ascii="Liberation Serif" w:hAnsi="Liberation Serif" w:cs="Liberation Serif"/>
          <w:b/>
        </w:rPr>
      </w:pPr>
    </w:p>
    <w:p w:rsidR="0031095D" w:rsidRPr="008C670A" w:rsidRDefault="0031095D">
      <w:pPr>
        <w:spacing w:before="3"/>
        <w:rPr>
          <w:rFonts w:ascii="Liberation Serif" w:hAnsi="Liberation Serif" w:cs="Liberation Serif"/>
          <w:b/>
        </w:rPr>
      </w:pPr>
    </w:p>
    <w:tbl>
      <w:tblPr>
        <w:tblW w:w="0" w:type="auto"/>
        <w:tblInd w:w="130"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604"/>
        <w:gridCol w:w="8614"/>
      </w:tblGrid>
      <w:tr w:rsidR="0031095D" w:rsidRPr="008C670A">
        <w:trPr>
          <w:trHeight w:val="368"/>
        </w:trPr>
        <w:tc>
          <w:tcPr>
            <w:tcW w:w="11218" w:type="dxa"/>
            <w:gridSpan w:val="2"/>
          </w:tcPr>
          <w:p w:rsidR="0031095D" w:rsidRPr="008C670A" w:rsidRDefault="00870496">
            <w:pPr>
              <w:pStyle w:val="TableParagraph"/>
              <w:rPr>
                <w:rFonts w:ascii="Liberation Serif" w:hAnsi="Liberation Serif" w:cs="Liberation Serif"/>
                <w:b/>
              </w:rPr>
            </w:pPr>
            <w:r w:rsidRPr="008C670A">
              <w:rPr>
                <w:rFonts w:ascii="Liberation Serif" w:hAnsi="Liberation Serif" w:cs="Liberation Serif"/>
                <w:b/>
              </w:rPr>
              <w:t>4.1. Spisak pruženih usluga</w:t>
            </w:r>
          </w:p>
        </w:tc>
      </w:tr>
      <w:tr w:rsidR="0031095D" w:rsidRPr="008C670A">
        <w:trPr>
          <w:trHeight w:val="1052"/>
        </w:trPr>
        <w:tc>
          <w:tcPr>
            <w:tcW w:w="2604" w:type="dxa"/>
          </w:tcPr>
          <w:p w:rsidR="0031095D" w:rsidRPr="008C670A" w:rsidRDefault="00870496">
            <w:pPr>
              <w:pStyle w:val="TableParagraph"/>
              <w:rPr>
                <w:rFonts w:ascii="Liberation Serif" w:hAnsi="Liberation Serif" w:cs="Liberation Serif"/>
              </w:rPr>
            </w:pPr>
            <w:r w:rsidRPr="008C670A">
              <w:rPr>
                <w:rFonts w:ascii="Liberation Serif" w:hAnsi="Liberation Serif" w:cs="Liberation Serif"/>
              </w:rPr>
              <w:t>Pravni osnov:</w:t>
            </w:r>
          </w:p>
        </w:tc>
        <w:tc>
          <w:tcPr>
            <w:tcW w:w="8614" w:type="dxa"/>
          </w:tcPr>
          <w:p w:rsidR="0031095D" w:rsidRPr="008C670A" w:rsidRDefault="00870496">
            <w:pPr>
              <w:pStyle w:val="TableParagraph"/>
              <w:ind w:right="261"/>
              <w:rPr>
                <w:rFonts w:ascii="Liberation Serif" w:hAnsi="Liberation Serif" w:cs="Liberation Serif"/>
              </w:rPr>
            </w:pPr>
            <w:r w:rsidRPr="008C670A">
              <w:rPr>
                <w:rFonts w:ascii="Liberation Serif" w:hAnsi="Liberation Serif" w:cs="Liberation Serif"/>
              </w:rPr>
              <w:t>Član 117. stav 1.-Naručilac može da odredi uslove u pogledu tehničkog i stručnog kapaciteta kojima se obezbeđuje da privredni subjekt ima potrebne kadrovske i tehničke resurse i iskustvo potrebno za izvršenje ugovora o javnoj nabavci sa odgov</w:t>
            </w:r>
            <w:r w:rsidRPr="008C670A">
              <w:rPr>
                <w:rFonts w:ascii="Liberation Serif" w:hAnsi="Liberation Serif" w:cs="Liberation Serif"/>
              </w:rPr>
              <w:t>arajućim nivoom kvaliteta, a naročito može da zahteva da privredni subjekt ima dovoljno iskustva u pogledu ranije izvršenih ugovora.</w:t>
            </w:r>
          </w:p>
        </w:tc>
      </w:tr>
      <w:tr w:rsidR="0031095D" w:rsidRPr="008C670A">
        <w:trPr>
          <w:trHeight w:val="563"/>
        </w:trPr>
        <w:tc>
          <w:tcPr>
            <w:tcW w:w="2604" w:type="dxa"/>
          </w:tcPr>
          <w:p w:rsidR="0031095D" w:rsidRPr="008C670A" w:rsidRDefault="00870496">
            <w:pPr>
              <w:pStyle w:val="TableParagraph"/>
              <w:rPr>
                <w:rFonts w:ascii="Liberation Serif" w:hAnsi="Liberation Serif" w:cs="Liberation Serif"/>
              </w:rPr>
            </w:pPr>
            <w:r w:rsidRPr="008C670A">
              <w:rPr>
                <w:rFonts w:ascii="Liberation Serif" w:hAnsi="Liberation Serif" w:cs="Liberation Serif"/>
              </w:rPr>
              <w:t>Dodatni opis kriterijuma:</w:t>
            </w:r>
          </w:p>
        </w:tc>
        <w:tc>
          <w:tcPr>
            <w:tcW w:w="8614" w:type="dxa"/>
          </w:tcPr>
          <w:p w:rsidR="0031095D" w:rsidRPr="008C670A" w:rsidRDefault="00870496">
            <w:pPr>
              <w:pStyle w:val="TableParagraph"/>
              <w:ind w:right="91"/>
              <w:rPr>
                <w:rFonts w:ascii="Liberation Serif" w:hAnsi="Liberation Serif" w:cs="Liberation Serif"/>
                <w:b/>
              </w:rPr>
            </w:pPr>
            <w:r w:rsidRPr="008C670A">
              <w:rPr>
                <w:rFonts w:ascii="Liberation Serif" w:hAnsi="Liberation Serif" w:cs="Liberation Serif"/>
                <w:b/>
              </w:rPr>
              <w:t>Da privredni subjekt na dan otvaranja ponuda ima na snazi najmanje 2 ugovora sa predškolskim ustanovama koje se odnose na agencijsko zapošljavanje</w:t>
            </w:r>
          </w:p>
        </w:tc>
      </w:tr>
      <w:tr w:rsidR="0031095D" w:rsidRPr="008C670A">
        <w:trPr>
          <w:trHeight w:val="1296"/>
        </w:trPr>
        <w:tc>
          <w:tcPr>
            <w:tcW w:w="2604" w:type="dxa"/>
          </w:tcPr>
          <w:p w:rsidR="0031095D" w:rsidRPr="008C670A" w:rsidRDefault="00870496">
            <w:pPr>
              <w:pStyle w:val="TableParagraph"/>
              <w:ind w:right="30"/>
              <w:rPr>
                <w:rFonts w:ascii="Liberation Serif" w:hAnsi="Liberation Serif" w:cs="Liberation Serif"/>
              </w:rPr>
            </w:pPr>
            <w:r w:rsidRPr="008C670A">
              <w:rPr>
                <w:rFonts w:ascii="Liberation Serif" w:hAnsi="Liberation Serif" w:cs="Liberation Serif"/>
              </w:rPr>
              <w:t>Način dokazivanja ispunjenosti kriterijuma:</w:t>
            </w:r>
          </w:p>
        </w:tc>
        <w:tc>
          <w:tcPr>
            <w:tcW w:w="8614" w:type="dxa"/>
          </w:tcPr>
          <w:p w:rsidR="0031095D" w:rsidRPr="008C670A" w:rsidRDefault="00870496">
            <w:pPr>
              <w:pStyle w:val="TableParagraph"/>
              <w:jc w:val="both"/>
              <w:rPr>
                <w:rFonts w:ascii="Liberation Serif" w:hAnsi="Liberation Serif" w:cs="Liberation Serif"/>
              </w:rPr>
            </w:pPr>
            <w:r w:rsidRPr="008C670A">
              <w:rPr>
                <w:rFonts w:ascii="Liberation Serif" w:hAnsi="Liberation Serif" w:cs="Liberation Serif"/>
              </w:rPr>
              <w:t>Privredni subjekt u ponudi, odnosno prijavi koju dostavlja putem</w:t>
            </w:r>
            <w:r w:rsidRPr="008C670A">
              <w:rPr>
                <w:rFonts w:ascii="Liberation Serif" w:hAnsi="Liberation Serif" w:cs="Liberation Serif"/>
              </w:rPr>
              <w:t xml:space="preserve"> Portala, dostavlja i:</w:t>
            </w:r>
          </w:p>
          <w:p w:rsidR="0031095D" w:rsidRPr="008C670A" w:rsidRDefault="00870496">
            <w:pPr>
              <w:pStyle w:val="TableParagraph"/>
              <w:spacing w:before="0"/>
              <w:jc w:val="both"/>
              <w:rPr>
                <w:rFonts w:ascii="Liberation Serif" w:hAnsi="Liberation Serif" w:cs="Liberation Serif"/>
              </w:rPr>
            </w:pPr>
            <w:r w:rsidRPr="008C670A">
              <w:rPr>
                <w:rFonts w:ascii="Liberation Serif" w:hAnsi="Liberation Serif" w:cs="Liberation Serif"/>
              </w:rPr>
              <w:t>- ugovore koji su na snazi na dan otvaranja</w:t>
            </w:r>
            <w:r w:rsidRPr="008C670A">
              <w:rPr>
                <w:rFonts w:ascii="Liberation Serif" w:hAnsi="Liberation Serif" w:cs="Liberation Serif"/>
                <w:spacing w:val="-19"/>
              </w:rPr>
              <w:t xml:space="preserve"> </w:t>
            </w:r>
            <w:r w:rsidRPr="008C670A">
              <w:rPr>
                <w:rFonts w:ascii="Liberation Serif" w:hAnsi="Liberation Serif" w:cs="Liberation Serif"/>
              </w:rPr>
              <w:t>ponuda</w:t>
            </w:r>
          </w:p>
          <w:p w:rsidR="0031095D" w:rsidRPr="008C670A" w:rsidRDefault="00870496">
            <w:pPr>
              <w:pStyle w:val="TableParagraph"/>
              <w:spacing w:before="0"/>
              <w:ind w:right="325"/>
              <w:jc w:val="both"/>
              <w:rPr>
                <w:rFonts w:ascii="Liberation Serif" w:hAnsi="Liberation Serif" w:cs="Liberation Serif"/>
              </w:rPr>
            </w:pPr>
            <w:r w:rsidRPr="008C670A">
              <w:rPr>
                <w:rFonts w:ascii="Liberation Serif" w:hAnsi="Liberation Serif" w:cs="Liberation Serif"/>
              </w:rPr>
              <w:t>Naručilac je dužan da pre donošenja odluke o u postupku javne nabavke zahteva od ponuđača koji je dostavio</w:t>
            </w:r>
            <w:r w:rsidRPr="008C670A">
              <w:rPr>
                <w:rFonts w:ascii="Liberation Serif" w:hAnsi="Liberation Serif" w:cs="Liberation Serif"/>
                <w:spacing w:val="-6"/>
              </w:rPr>
              <w:t xml:space="preserve"> </w:t>
            </w:r>
            <w:r w:rsidRPr="008C670A">
              <w:rPr>
                <w:rFonts w:ascii="Liberation Serif" w:hAnsi="Liberation Serif" w:cs="Liberation Serif"/>
              </w:rPr>
              <w:t>ekonomski</w:t>
            </w:r>
            <w:r w:rsidRPr="008C670A">
              <w:rPr>
                <w:rFonts w:ascii="Liberation Serif" w:hAnsi="Liberation Serif" w:cs="Liberation Serif"/>
                <w:spacing w:val="-4"/>
              </w:rPr>
              <w:t xml:space="preserve"> </w:t>
            </w:r>
            <w:r w:rsidRPr="008C670A">
              <w:rPr>
                <w:rFonts w:ascii="Liberation Serif" w:hAnsi="Liberation Serif" w:cs="Liberation Serif"/>
              </w:rPr>
              <w:t>najpovoljniju</w:t>
            </w:r>
            <w:r w:rsidRPr="008C670A">
              <w:rPr>
                <w:rFonts w:ascii="Liberation Serif" w:hAnsi="Liberation Serif" w:cs="Liberation Serif"/>
                <w:spacing w:val="-4"/>
              </w:rPr>
              <w:t xml:space="preserve"> </w:t>
            </w:r>
            <w:r w:rsidRPr="008C670A">
              <w:rPr>
                <w:rFonts w:ascii="Liberation Serif" w:hAnsi="Liberation Serif" w:cs="Liberation Serif"/>
              </w:rPr>
              <w:t>ponudu</w:t>
            </w:r>
            <w:r w:rsidRPr="008C670A">
              <w:rPr>
                <w:rFonts w:ascii="Liberation Serif" w:hAnsi="Liberation Serif" w:cs="Liberation Serif"/>
                <w:spacing w:val="-4"/>
              </w:rPr>
              <w:t xml:space="preserve"> </w:t>
            </w:r>
            <w:r w:rsidRPr="008C670A">
              <w:rPr>
                <w:rFonts w:ascii="Liberation Serif" w:hAnsi="Liberation Serif" w:cs="Liberation Serif"/>
              </w:rPr>
              <w:t>da</w:t>
            </w:r>
            <w:r w:rsidRPr="008C670A">
              <w:rPr>
                <w:rFonts w:ascii="Liberation Serif" w:hAnsi="Liberation Serif" w:cs="Liberation Serif"/>
                <w:spacing w:val="-5"/>
              </w:rPr>
              <w:t xml:space="preserve"> </w:t>
            </w:r>
            <w:r w:rsidRPr="008C670A">
              <w:rPr>
                <w:rFonts w:ascii="Liberation Serif" w:hAnsi="Liberation Serif" w:cs="Liberation Serif"/>
              </w:rPr>
              <w:t>dostavi</w:t>
            </w:r>
            <w:r w:rsidRPr="008C670A">
              <w:rPr>
                <w:rFonts w:ascii="Liberation Serif" w:hAnsi="Liberation Serif" w:cs="Liberation Serif"/>
                <w:spacing w:val="-4"/>
              </w:rPr>
              <w:t xml:space="preserve"> </w:t>
            </w:r>
            <w:r w:rsidRPr="008C670A">
              <w:rPr>
                <w:rFonts w:ascii="Liberation Serif" w:hAnsi="Liberation Serif" w:cs="Liberation Serif"/>
              </w:rPr>
              <w:t>dokaze</w:t>
            </w:r>
            <w:r w:rsidRPr="008C670A">
              <w:rPr>
                <w:rFonts w:ascii="Liberation Serif" w:hAnsi="Liberation Serif" w:cs="Liberation Serif"/>
                <w:spacing w:val="-5"/>
              </w:rPr>
              <w:t xml:space="preserve"> </w:t>
            </w:r>
            <w:r w:rsidRPr="008C670A">
              <w:rPr>
                <w:rFonts w:ascii="Liberation Serif" w:hAnsi="Liberation Serif" w:cs="Liberation Serif"/>
              </w:rPr>
              <w:t>o</w:t>
            </w:r>
            <w:r w:rsidRPr="008C670A">
              <w:rPr>
                <w:rFonts w:ascii="Liberation Serif" w:hAnsi="Liberation Serif" w:cs="Liberation Serif"/>
                <w:spacing w:val="-5"/>
              </w:rPr>
              <w:t xml:space="preserve"> </w:t>
            </w:r>
            <w:r w:rsidRPr="008C670A">
              <w:rPr>
                <w:rFonts w:ascii="Liberation Serif" w:hAnsi="Liberation Serif" w:cs="Liberation Serif"/>
              </w:rPr>
              <w:t>ispunjenosti</w:t>
            </w:r>
            <w:r w:rsidRPr="008C670A">
              <w:rPr>
                <w:rFonts w:ascii="Liberation Serif" w:hAnsi="Liberation Serif" w:cs="Liberation Serif"/>
                <w:spacing w:val="-4"/>
              </w:rPr>
              <w:t xml:space="preserve"> </w:t>
            </w:r>
            <w:r w:rsidRPr="008C670A">
              <w:rPr>
                <w:rFonts w:ascii="Liberation Serif" w:hAnsi="Liberation Serif" w:cs="Liberation Serif"/>
              </w:rPr>
              <w:t>kriterujuma</w:t>
            </w:r>
            <w:r w:rsidRPr="008C670A">
              <w:rPr>
                <w:rFonts w:ascii="Liberation Serif" w:hAnsi="Liberation Serif" w:cs="Liberation Serif"/>
                <w:spacing w:val="-4"/>
              </w:rPr>
              <w:t xml:space="preserve"> </w:t>
            </w:r>
            <w:r w:rsidRPr="008C670A">
              <w:rPr>
                <w:rFonts w:ascii="Liberation Serif" w:hAnsi="Liberation Serif" w:cs="Liberation Serif"/>
              </w:rPr>
              <w:t>za</w:t>
            </w:r>
            <w:r w:rsidRPr="008C670A">
              <w:rPr>
                <w:rFonts w:ascii="Liberation Serif" w:hAnsi="Liberation Serif" w:cs="Liberation Serif"/>
                <w:spacing w:val="-5"/>
              </w:rPr>
              <w:t xml:space="preserve"> </w:t>
            </w:r>
            <w:r w:rsidRPr="008C670A">
              <w:rPr>
                <w:rFonts w:ascii="Liberation Serif" w:hAnsi="Liberation Serif" w:cs="Liberation Serif"/>
              </w:rPr>
              <w:t>kvalitativni izbor privrednog subjekta, u neoverenim</w:t>
            </w:r>
            <w:r w:rsidRPr="008C670A">
              <w:rPr>
                <w:rFonts w:ascii="Liberation Serif" w:hAnsi="Liberation Serif" w:cs="Liberation Serif"/>
                <w:spacing w:val="-6"/>
              </w:rPr>
              <w:t xml:space="preserve"> </w:t>
            </w:r>
            <w:r w:rsidRPr="008C670A">
              <w:rPr>
                <w:rFonts w:ascii="Liberation Serif" w:hAnsi="Liberation Serif" w:cs="Liberation Serif"/>
              </w:rPr>
              <w:t>kopijama</w:t>
            </w:r>
          </w:p>
        </w:tc>
      </w:tr>
      <w:tr w:rsidR="0031095D" w:rsidRPr="008C670A">
        <w:trPr>
          <w:trHeight w:val="563"/>
        </w:trPr>
        <w:tc>
          <w:tcPr>
            <w:tcW w:w="2604" w:type="dxa"/>
          </w:tcPr>
          <w:p w:rsidR="0031095D" w:rsidRPr="008C670A" w:rsidRDefault="00870496">
            <w:pPr>
              <w:pStyle w:val="TableParagraph"/>
              <w:ind w:right="495"/>
              <w:rPr>
                <w:rFonts w:ascii="Liberation Serif" w:hAnsi="Liberation Serif" w:cs="Liberation Serif"/>
              </w:rPr>
            </w:pPr>
            <w:r w:rsidRPr="008C670A">
              <w:rPr>
                <w:rFonts w:ascii="Liberation Serif" w:hAnsi="Liberation Serif" w:cs="Liberation Serif"/>
              </w:rPr>
              <w:t>Pitanje / traženi podaci u izjavi:</w:t>
            </w:r>
          </w:p>
        </w:tc>
        <w:tc>
          <w:tcPr>
            <w:tcW w:w="8614" w:type="dxa"/>
          </w:tcPr>
          <w:p w:rsidR="0031095D" w:rsidRPr="008C670A" w:rsidRDefault="00870496">
            <w:pPr>
              <w:pStyle w:val="TableParagraph"/>
              <w:rPr>
                <w:rFonts w:ascii="Liberation Serif" w:hAnsi="Liberation Serif" w:cs="Liberation Serif"/>
                <w:i/>
              </w:rPr>
            </w:pPr>
            <w:r w:rsidRPr="008C670A">
              <w:rPr>
                <w:rFonts w:ascii="Liberation Serif" w:hAnsi="Liberation Serif" w:cs="Liberation Serif"/>
                <w:i/>
              </w:rPr>
              <w:t>U referentnom perioduprivredni subjekt je pružio sledeće relevantne usluge:</w:t>
            </w:r>
          </w:p>
        </w:tc>
      </w:tr>
    </w:tbl>
    <w:p w:rsidR="0031095D" w:rsidRPr="008C670A" w:rsidRDefault="006815BE">
      <w:pPr>
        <w:rPr>
          <w:rFonts w:ascii="Liberation Serif" w:hAnsi="Liberation Serif" w:cs="Liberation Serif"/>
          <w:b/>
        </w:rPr>
      </w:pPr>
      <w:r w:rsidRPr="008C670A">
        <w:rPr>
          <w:rFonts w:ascii="Liberation Serif" w:hAnsi="Liberation Serif" w:cs="Liberation Serif"/>
          <w:noProof/>
        </w:rPr>
        <mc:AlternateContent>
          <mc:Choice Requires="wps">
            <w:drawing>
              <wp:anchor distT="0" distB="0" distL="0" distR="0" simplePos="0" relativeHeight="487588352" behindDoc="1" locked="0" layoutInCell="1" allowOverlap="1">
                <wp:simplePos x="0" y="0"/>
                <wp:positionH relativeFrom="page">
                  <wp:posOffset>456565</wp:posOffset>
                </wp:positionH>
                <wp:positionV relativeFrom="paragraph">
                  <wp:posOffset>139700</wp:posOffset>
                </wp:positionV>
                <wp:extent cx="7127875" cy="227330"/>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7875" cy="227330"/>
                        </a:xfrm>
                        <a:prstGeom prst="rect">
                          <a:avLst/>
                        </a:prstGeom>
                        <a:solidFill>
                          <a:srgbClr val="F4F4F4"/>
                        </a:solidFill>
                        <a:ln w="11113">
                          <a:solidFill>
                            <a:srgbClr val="D3D3D3"/>
                          </a:solidFill>
                          <a:prstDash val="solid"/>
                          <a:miter lim="800000"/>
                          <a:headEnd/>
                          <a:tailEnd/>
                        </a:ln>
                      </wps:spPr>
                      <wps:txbx>
                        <w:txbxContent>
                          <w:p w:rsidR="0031095D" w:rsidRDefault="00870496">
                            <w:pPr>
                              <w:spacing w:before="39"/>
                              <w:ind w:left="30"/>
                              <w:rPr>
                                <w:sz w:val="20"/>
                              </w:rPr>
                            </w:pPr>
                            <w:r>
                              <w:rPr>
                                <w:sz w:val="20"/>
                              </w:rPr>
                              <w:t>Uslovi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5.95pt;margin-top:11pt;width:561.25pt;height:17.9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" fillcolor="#f4f4f4" strokecolor="#d3d3d3" strokeweight=".30869mm">
                <v:textbox inset="0,0,0,0">
                  <w:txbxContent>
                    <w:p w:rsidR="0031095D" w:rsidRDefault="00870496">
                      <w:pPr>
                        <w:spacing w:before="39"/>
                        <w:ind w:left="30"/>
                        <w:rPr>
                          <w:sz w:val="20"/>
                        </w:rPr>
                      </w:pPr>
                      <w:r>
                        <w:rPr>
                          <w:sz w:val="20"/>
                        </w:rPr>
                        <w:t>Uslovi</w:t>
                      </w:r>
                    </w:p>
                  </w:txbxContent>
                </v:textbox>
                <w10:wrap type="topAndBottom" anchorx="page"/>
              </v:shape>
            </w:pict>
          </mc:Fallback>
        </mc:AlternateContent>
      </w:r>
    </w:p>
    <w:p w:rsidR="0031095D" w:rsidRPr="008C670A" w:rsidRDefault="0031095D">
      <w:pPr>
        <w:rPr>
          <w:rFonts w:ascii="Liberation Serif" w:hAnsi="Liberation Serif" w:cs="Liberation Serif"/>
          <w:b/>
        </w:rPr>
      </w:pPr>
    </w:p>
    <w:p w:rsidR="0031095D" w:rsidRPr="008C670A" w:rsidRDefault="0031095D">
      <w:pPr>
        <w:spacing w:before="11" w:after="1"/>
        <w:rPr>
          <w:rFonts w:ascii="Liberation Serif" w:hAnsi="Liberation Serif" w:cs="Liberation Serif"/>
          <w:b/>
        </w:rPr>
      </w:pPr>
    </w:p>
    <w:tbl>
      <w:tblPr>
        <w:tblW w:w="0" w:type="auto"/>
        <w:tblInd w:w="130"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Layout w:type="fixed"/>
        <w:tblCellMar>
          <w:left w:w="0" w:type="dxa"/>
          <w:right w:w="0" w:type="dxa"/>
        </w:tblCellMar>
        <w:tblLook w:val="01E0" w:firstRow="1" w:lastRow="1" w:firstColumn="1" w:lastColumn="1" w:noHBand="0" w:noVBand="0"/>
      </w:tblPr>
      <w:tblGrid>
        <w:gridCol w:w="2604"/>
        <w:gridCol w:w="8614"/>
      </w:tblGrid>
      <w:tr w:rsidR="0031095D" w:rsidRPr="008C670A">
        <w:trPr>
          <w:trHeight w:val="368"/>
        </w:trPr>
        <w:tc>
          <w:tcPr>
            <w:tcW w:w="11218" w:type="dxa"/>
            <w:gridSpan w:val="2"/>
          </w:tcPr>
          <w:p w:rsidR="0031095D" w:rsidRPr="008C670A" w:rsidRDefault="00870496">
            <w:pPr>
              <w:pStyle w:val="TableParagraph"/>
              <w:rPr>
                <w:rFonts w:ascii="Liberation Serif" w:hAnsi="Liberation Serif" w:cs="Liberation Serif"/>
                <w:b/>
              </w:rPr>
            </w:pPr>
            <w:r w:rsidRPr="008C670A">
              <w:rPr>
                <w:rFonts w:ascii="Liberation Serif" w:hAnsi="Liberation Serif" w:cs="Liberation Serif"/>
                <w:b/>
              </w:rPr>
              <w:t>4.2. Mere za upravljanje zaštitom životne sredine</w:t>
            </w:r>
          </w:p>
        </w:tc>
      </w:tr>
      <w:tr w:rsidR="0031095D" w:rsidRPr="008C670A">
        <w:trPr>
          <w:trHeight w:val="1052"/>
        </w:trPr>
        <w:tc>
          <w:tcPr>
            <w:tcW w:w="2604" w:type="dxa"/>
          </w:tcPr>
          <w:p w:rsidR="0031095D" w:rsidRPr="008C670A" w:rsidRDefault="00870496">
            <w:pPr>
              <w:pStyle w:val="TableParagraph"/>
              <w:rPr>
                <w:rFonts w:ascii="Liberation Serif" w:hAnsi="Liberation Serif" w:cs="Liberation Serif"/>
              </w:rPr>
            </w:pPr>
            <w:r w:rsidRPr="008C670A">
              <w:rPr>
                <w:rFonts w:ascii="Liberation Serif" w:hAnsi="Liberation Serif" w:cs="Liberation Serif"/>
              </w:rPr>
              <w:t>Pravni osnov:</w:t>
            </w:r>
          </w:p>
        </w:tc>
        <w:tc>
          <w:tcPr>
            <w:tcW w:w="8614" w:type="dxa"/>
          </w:tcPr>
          <w:p w:rsidR="0031095D" w:rsidRPr="008C670A" w:rsidRDefault="00870496">
            <w:pPr>
              <w:pStyle w:val="TableParagraph"/>
              <w:ind w:right="261"/>
              <w:rPr>
                <w:rFonts w:ascii="Liberation Serif" w:hAnsi="Liberation Serif" w:cs="Liberation Serif"/>
              </w:rPr>
            </w:pPr>
            <w:r w:rsidRPr="008C670A">
              <w:rPr>
                <w:rFonts w:ascii="Liberation Serif" w:hAnsi="Liberation Serif" w:cs="Liberation Serif"/>
              </w:rPr>
              <w:t>Član 117. stav 1.-Naručilac može da odredi uslove u pogledu tehničkog i stručnog kapaciteta kojima se obezbeđuje da privredni subjekt ima potrebne kadrovske i tehničke resurse i iskustvo potr</w:t>
            </w:r>
            <w:r w:rsidRPr="008C670A">
              <w:rPr>
                <w:rFonts w:ascii="Liberation Serif" w:hAnsi="Liberation Serif" w:cs="Liberation Serif"/>
              </w:rPr>
              <w:t>ebno za izvršenje ugovora o javnoj nabavci sa odgovarajućim nivoom kvaliteta, a naročito može da zahteva da privredni subjekt ima dovoljno iskustva u pogledu ranije izvršenih ugovora.</w:t>
            </w:r>
          </w:p>
        </w:tc>
      </w:tr>
      <w:tr w:rsidR="0031095D" w:rsidRPr="008C670A">
        <w:trPr>
          <w:trHeight w:val="1296"/>
        </w:trPr>
        <w:tc>
          <w:tcPr>
            <w:tcW w:w="2604" w:type="dxa"/>
          </w:tcPr>
          <w:p w:rsidR="0031095D" w:rsidRPr="008C670A" w:rsidRDefault="00870496">
            <w:pPr>
              <w:pStyle w:val="TableParagraph"/>
              <w:rPr>
                <w:rFonts w:ascii="Liberation Serif" w:hAnsi="Liberation Serif" w:cs="Liberation Serif"/>
              </w:rPr>
            </w:pPr>
            <w:r w:rsidRPr="008C670A">
              <w:rPr>
                <w:rFonts w:ascii="Liberation Serif" w:hAnsi="Liberation Serif" w:cs="Liberation Serif"/>
              </w:rPr>
              <w:t>Dodatni opis kriterijuma:</w:t>
            </w:r>
          </w:p>
        </w:tc>
        <w:tc>
          <w:tcPr>
            <w:tcW w:w="8614" w:type="dxa"/>
          </w:tcPr>
          <w:p w:rsidR="0031095D" w:rsidRPr="008C670A" w:rsidRDefault="00870496">
            <w:pPr>
              <w:pStyle w:val="TableParagraph"/>
              <w:numPr>
                <w:ilvl w:val="0"/>
                <w:numId w:val="2"/>
              </w:numPr>
              <w:tabs>
                <w:tab w:val="left" w:pos="145"/>
              </w:tabs>
              <w:ind w:left="144" w:hanging="108"/>
              <w:rPr>
                <w:rFonts w:ascii="Liberation Serif" w:hAnsi="Liberation Serif" w:cs="Liberation Serif"/>
                <w:b/>
              </w:rPr>
            </w:pPr>
            <w:r w:rsidRPr="008C670A">
              <w:rPr>
                <w:rFonts w:ascii="Liberation Serif" w:hAnsi="Liberation Serif" w:cs="Liberation Serif"/>
                <w:b/>
              </w:rPr>
              <w:t>Da privredni subjekt poseduje minimum 2 hidrousisivača za čišćenje poslovnog</w:t>
            </w:r>
            <w:r w:rsidRPr="008C670A">
              <w:rPr>
                <w:rFonts w:ascii="Liberation Serif" w:hAnsi="Liberation Serif" w:cs="Liberation Serif"/>
                <w:b/>
                <w:spacing w:val="-11"/>
              </w:rPr>
              <w:t xml:space="preserve"> </w:t>
            </w:r>
            <w:r w:rsidRPr="008C670A">
              <w:rPr>
                <w:rFonts w:ascii="Liberation Serif" w:hAnsi="Liberation Serif" w:cs="Liberation Serif"/>
                <w:b/>
              </w:rPr>
              <w:t>prostora,</w:t>
            </w:r>
          </w:p>
          <w:p w:rsidR="0031095D" w:rsidRPr="008C670A" w:rsidRDefault="00870496">
            <w:pPr>
              <w:pStyle w:val="TableParagraph"/>
              <w:numPr>
                <w:ilvl w:val="0"/>
                <w:numId w:val="2"/>
              </w:numPr>
              <w:tabs>
                <w:tab w:val="left" w:pos="145"/>
              </w:tabs>
              <w:spacing w:before="0"/>
              <w:ind w:right="523" w:firstLine="0"/>
              <w:rPr>
                <w:rFonts w:ascii="Liberation Serif" w:hAnsi="Liberation Serif" w:cs="Liberation Serif"/>
                <w:b/>
              </w:rPr>
            </w:pPr>
            <w:r w:rsidRPr="008C670A">
              <w:rPr>
                <w:rFonts w:ascii="Liberation Serif" w:hAnsi="Liberation Serif" w:cs="Liberation Serif"/>
                <w:b/>
              </w:rPr>
              <w:t>Da privredni subjekt poseduje uverenje o obučenosti za bezbedan rad čišćenja podnih površina mašinskim putem za 2</w:t>
            </w:r>
            <w:r w:rsidRPr="008C670A">
              <w:rPr>
                <w:rFonts w:ascii="Liberation Serif" w:hAnsi="Liberation Serif" w:cs="Liberation Serif"/>
                <w:b/>
                <w:spacing w:val="-3"/>
              </w:rPr>
              <w:t xml:space="preserve"> </w:t>
            </w:r>
            <w:r w:rsidRPr="008C670A">
              <w:rPr>
                <w:rFonts w:ascii="Liberation Serif" w:hAnsi="Liberation Serif" w:cs="Liberation Serif"/>
                <w:b/>
              </w:rPr>
              <w:t>radnika,</w:t>
            </w:r>
          </w:p>
          <w:p w:rsidR="0031095D" w:rsidRPr="008C670A" w:rsidRDefault="00870496">
            <w:pPr>
              <w:pStyle w:val="TableParagraph"/>
              <w:numPr>
                <w:ilvl w:val="0"/>
                <w:numId w:val="2"/>
              </w:numPr>
              <w:tabs>
                <w:tab w:val="left" w:pos="145"/>
              </w:tabs>
              <w:spacing w:before="0"/>
              <w:ind w:left="144" w:hanging="108"/>
              <w:rPr>
                <w:rFonts w:ascii="Liberation Serif" w:hAnsi="Liberation Serif" w:cs="Liberation Serif"/>
                <w:b/>
              </w:rPr>
            </w:pPr>
            <w:r w:rsidRPr="008C670A">
              <w:rPr>
                <w:rFonts w:ascii="Liberation Serif" w:hAnsi="Liberation Serif" w:cs="Liberation Serif"/>
                <w:b/>
              </w:rPr>
              <w:t>Da privredni subjekt ima zaposleno 5 radnika N</w:t>
            </w:r>
            <w:r w:rsidRPr="008C670A">
              <w:rPr>
                <w:rFonts w:ascii="Liberation Serif" w:hAnsi="Liberation Serif" w:cs="Liberation Serif"/>
                <w:b/>
              </w:rPr>
              <w:t>KV , 5 raadnika sa SSS i 5 radnika sa 6</w:t>
            </w:r>
            <w:r w:rsidRPr="008C670A">
              <w:rPr>
                <w:rFonts w:ascii="Liberation Serif" w:hAnsi="Liberation Serif" w:cs="Liberation Serif"/>
                <w:b/>
                <w:spacing w:val="-18"/>
              </w:rPr>
              <w:t xml:space="preserve"> </w:t>
            </w:r>
            <w:r w:rsidRPr="008C670A">
              <w:rPr>
                <w:rFonts w:ascii="Liberation Serif" w:hAnsi="Liberation Serif" w:cs="Liberation Serif"/>
                <w:b/>
              </w:rPr>
              <w:t>stepenom</w:t>
            </w:r>
          </w:p>
          <w:p w:rsidR="0031095D" w:rsidRPr="008C670A" w:rsidRDefault="00870496">
            <w:pPr>
              <w:pStyle w:val="TableParagraph"/>
              <w:spacing w:before="0"/>
              <w:rPr>
                <w:rFonts w:ascii="Liberation Serif" w:hAnsi="Liberation Serif" w:cs="Liberation Serif"/>
                <w:b/>
              </w:rPr>
            </w:pPr>
            <w:r w:rsidRPr="008C670A">
              <w:rPr>
                <w:rFonts w:ascii="Liberation Serif" w:hAnsi="Liberation Serif" w:cs="Liberation Serif"/>
                <w:b/>
              </w:rPr>
              <w:t>stručne spreme</w:t>
            </w:r>
          </w:p>
        </w:tc>
      </w:tr>
      <w:tr w:rsidR="0031095D" w:rsidRPr="008C670A">
        <w:trPr>
          <w:trHeight w:val="2272"/>
        </w:trPr>
        <w:tc>
          <w:tcPr>
            <w:tcW w:w="2604" w:type="dxa"/>
          </w:tcPr>
          <w:p w:rsidR="0031095D" w:rsidRPr="008C670A" w:rsidRDefault="00870496">
            <w:pPr>
              <w:pStyle w:val="TableParagraph"/>
              <w:ind w:right="30"/>
              <w:rPr>
                <w:rFonts w:ascii="Liberation Serif" w:hAnsi="Liberation Serif" w:cs="Liberation Serif"/>
              </w:rPr>
            </w:pPr>
            <w:r w:rsidRPr="008C670A">
              <w:rPr>
                <w:rFonts w:ascii="Liberation Serif" w:hAnsi="Liberation Serif" w:cs="Liberation Serif"/>
              </w:rPr>
              <w:t>Način dokazivanja ispunjenosti kriterijuma:</w:t>
            </w:r>
          </w:p>
        </w:tc>
        <w:tc>
          <w:tcPr>
            <w:tcW w:w="8614" w:type="dxa"/>
          </w:tcPr>
          <w:p w:rsidR="0031095D" w:rsidRPr="008C670A" w:rsidRDefault="00870496">
            <w:pPr>
              <w:pStyle w:val="TableParagraph"/>
              <w:rPr>
                <w:rFonts w:ascii="Liberation Serif" w:hAnsi="Liberation Serif" w:cs="Liberation Serif"/>
              </w:rPr>
            </w:pPr>
            <w:r w:rsidRPr="008C670A">
              <w:rPr>
                <w:rFonts w:ascii="Liberation Serif" w:hAnsi="Liberation Serif" w:cs="Liberation Serif"/>
              </w:rPr>
              <w:t>Privredni subjekt u ponudi, odnosno prijavi koju dostavlja putem Portala, dostavlja i:</w:t>
            </w:r>
          </w:p>
          <w:p w:rsidR="0031095D" w:rsidRPr="008C670A" w:rsidRDefault="00870496">
            <w:pPr>
              <w:pStyle w:val="TableParagraph"/>
              <w:numPr>
                <w:ilvl w:val="0"/>
                <w:numId w:val="1"/>
              </w:numPr>
              <w:tabs>
                <w:tab w:val="left" w:pos="145"/>
              </w:tabs>
              <w:spacing w:before="0"/>
              <w:ind w:hanging="108"/>
              <w:rPr>
                <w:rFonts w:ascii="Liberation Serif" w:hAnsi="Liberation Serif" w:cs="Liberation Serif"/>
              </w:rPr>
            </w:pPr>
            <w:r w:rsidRPr="008C670A">
              <w:rPr>
                <w:rFonts w:ascii="Liberation Serif" w:hAnsi="Liberation Serif" w:cs="Liberation Serif"/>
              </w:rPr>
              <w:t>Izjava o tehničkoj</w:t>
            </w:r>
            <w:r w:rsidRPr="008C670A">
              <w:rPr>
                <w:rFonts w:ascii="Liberation Serif" w:hAnsi="Liberation Serif" w:cs="Liberation Serif"/>
                <w:spacing w:val="-3"/>
              </w:rPr>
              <w:t xml:space="preserve"> </w:t>
            </w:r>
            <w:r w:rsidRPr="008C670A">
              <w:rPr>
                <w:rFonts w:ascii="Liberation Serif" w:hAnsi="Liberation Serif" w:cs="Liberation Serif"/>
              </w:rPr>
              <w:t>opremljenosti</w:t>
            </w:r>
          </w:p>
          <w:p w:rsidR="0031095D" w:rsidRPr="008C670A" w:rsidRDefault="00870496">
            <w:pPr>
              <w:pStyle w:val="TableParagraph"/>
              <w:numPr>
                <w:ilvl w:val="0"/>
                <w:numId w:val="1"/>
              </w:numPr>
              <w:tabs>
                <w:tab w:val="left" w:pos="190"/>
              </w:tabs>
              <w:spacing w:before="0"/>
              <w:ind w:left="189" w:hanging="108"/>
              <w:rPr>
                <w:rFonts w:ascii="Liberation Serif" w:hAnsi="Liberation Serif" w:cs="Liberation Serif"/>
              </w:rPr>
            </w:pPr>
            <w:r w:rsidRPr="008C670A">
              <w:rPr>
                <w:rFonts w:ascii="Liberation Serif" w:hAnsi="Liberation Serif" w:cs="Liberation Serif"/>
              </w:rPr>
              <w:t>Uverenje o osposobljenosti za bezbedan rad čišćenja podnih površina mašinskim putem izdato</w:t>
            </w:r>
            <w:r w:rsidRPr="008C670A">
              <w:rPr>
                <w:rFonts w:ascii="Liberation Serif" w:hAnsi="Liberation Serif" w:cs="Liberation Serif"/>
                <w:spacing w:val="-23"/>
              </w:rPr>
              <w:t xml:space="preserve"> </w:t>
            </w:r>
            <w:r w:rsidRPr="008C670A">
              <w:rPr>
                <w:rFonts w:ascii="Liberation Serif" w:hAnsi="Liberation Serif" w:cs="Liberation Serif"/>
              </w:rPr>
              <w:t>od</w:t>
            </w:r>
          </w:p>
          <w:p w:rsidR="0031095D" w:rsidRPr="008C670A" w:rsidRDefault="00870496">
            <w:pPr>
              <w:pStyle w:val="TableParagraph"/>
              <w:spacing w:before="0"/>
              <w:ind w:left="82" w:right="5449" w:hanging="46"/>
              <w:rPr>
                <w:rFonts w:ascii="Liberation Serif" w:hAnsi="Liberation Serif" w:cs="Liberation Serif"/>
              </w:rPr>
            </w:pPr>
            <w:r w:rsidRPr="008C670A">
              <w:rPr>
                <w:rFonts w:ascii="Liberation Serif" w:hAnsi="Liberation Serif" w:cs="Liberation Serif"/>
              </w:rPr>
              <w:t>ovlašćene ustanove pre objave javnog poziva na Portalu</w:t>
            </w:r>
            <w:r w:rsidRPr="008C670A">
              <w:rPr>
                <w:rFonts w:ascii="Liberation Serif" w:hAnsi="Liberation Serif" w:cs="Liberation Serif"/>
                <w:spacing w:val="-3"/>
              </w:rPr>
              <w:t xml:space="preserve"> </w:t>
            </w:r>
            <w:r w:rsidRPr="008C670A">
              <w:rPr>
                <w:rFonts w:ascii="Liberation Serif" w:hAnsi="Liberation Serif" w:cs="Liberation Serif"/>
              </w:rPr>
              <w:t>JN,</w:t>
            </w:r>
          </w:p>
          <w:p w:rsidR="0031095D" w:rsidRPr="008C670A" w:rsidRDefault="00870496">
            <w:pPr>
              <w:pStyle w:val="TableParagraph"/>
              <w:numPr>
                <w:ilvl w:val="0"/>
                <w:numId w:val="1"/>
              </w:numPr>
              <w:tabs>
                <w:tab w:val="left" w:pos="145"/>
              </w:tabs>
              <w:spacing w:before="0"/>
              <w:ind w:hanging="108"/>
              <w:rPr>
                <w:rFonts w:ascii="Liberation Serif" w:hAnsi="Liberation Serif" w:cs="Liberation Serif"/>
              </w:rPr>
            </w:pPr>
            <w:r w:rsidRPr="008C670A">
              <w:rPr>
                <w:rFonts w:ascii="Liberation Serif" w:hAnsi="Liberation Serif" w:cs="Liberation Serif"/>
              </w:rPr>
              <w:t>Kopije M</w:t>
            </w:r>
            <w:r w:rsidRPr="008C670A">
              <w:rPr>
                <w:rFonts w:ascii="Liberation Serif" w:hAnsi="Liberation Serif" w:cs="Liberation Serif"/>
                <w:spacing w:val="-5"/>
              </w:rPr>
              <w:t xml:space="preserve"> </w:t>
            </w:r>
            <w:r w:rsidRPr="008C670A">
              <w:rPr>
                <w:rFonts w:ascii="Liberation Serif" w:hAnsi="Liberation Serif" w:cs="Liberation Serif"/>
              </w:rPr>
              <w:t>obrazaca</w:t>
            </w:r>
          </w:p>
          <w:p w:rsidR="0031095D" w:rsidRPr="008C670A" w:rsidRDefault="00870496">
            <w:pPr>
              <w:pStyle w:val="TableParagraph"/>
              <w:spacing w:before="0"/>
              <w:ind w:right="325"/>
              <w:jc w:val="both"/>
              <w:rPr>
                <w:rFonts w:ascii="Liberation Serif" w:hAnsi="Liberation Serif" w:cs="Liberation Serif"/>
              </w:rPr>
            </w:pPr>
            <w:r w:rsidRPr="008C670A">
              <w:rPr>
                <w:rFonts w:ascii="Liberation Serif" w:hAnsi="Liberation Serif" w:cs="Liberation Serif"/>
              </w:rPr>
              <w:t>Naručilac je dužan da pre donošenja odluke o u postupku javne nabavke zahteva od ponuđača koji je dostavio ekonomski najpovoljniju ponudu da dostavi dokaze o ispunjenosti kriterujuma za kvalitativni izbor privrednog subjekta, u neoverenim kopijama</w:t>
            </w:r>
          </w:p>
        </w:tc>
      </w:tr>
      <w:tr w:rsidR="0031095D" w:rsidRPr="008C670A">
        <w:trPr>
          <w:trHeight w:val="563"/>
        </w:trPr>
        <w:tc>
          <w:tcPr>
            <w:tcW w:w="2604" w:type="dxa"/>
          </w:tcPr>
          <w:p w:rsidR="0031095D" w:rsidRPr="008C670A" w:rsidRDefault="00870496">
            <w:pPr>
              <w:pStyle w:val="TableParagraph"/>
              <w:ind w:right="495"/>
              <w:rPr>
                <w:rFonts w:ascii="Liberation Serif" w:hAnsi="Liberation Serif" w:cs="Liberation Serif"/>
              </w:rPr>
            </w:pPr>
            <w:r w:rsidRPr="008C670A">
              <w:rPr>
                <w:rFonts w:ascii="Liberation Serif" w:hAnsi="Liberation Serif" w:cs="Liberation Serif"/>
              </w:rPr>
              <w:t>Pitanje</w:t>
            </w:r>
            <w:r w:rsidRPr="008C670A">
              <w:rPr>
                <w:rFonts w:ascii="Liberation Serif" w:hAnsi="Liberation Serif" w:cs="Liberation Serif"/>
              </w:rPr>
              <w:t xml:space="preserve"> / traženi podaci u izjavi:</w:t>
            </w:r>
          </w:p>
        </w:tc>
        <w:tc>
          <w:tcPr>
            <w:tcW w:w="8614" w:type="dxa"/>
          </w:tcPr>
          <w:p w:rsidR="0031095D" w:rsidRPr="008C670A" w:rsidRDefault="00870496">
            <w:pPr>
              <w:pStyle w:val="TableParagraph"/>
              <w:ind w:right="57"/>
              <w:rPr>
                <w:rFonts w:ascii="Liberation Serif" w:hAnsi="Liberation Serif" w:cs="Liberation Serif"/>
                <w:i/>
              </w:rPr>
            </w:pPr>
            <w:r w:rsidRPr="008C670A">
              <w:rPr>
                <w:rFonts w:ascii="Liberation Serif" w:hAnsi="Liberation Serif" w:cs="Liberation Serif"/>
                <w:i/>
              </w:rPr>
              <w:t>Privredni subjekt će biti u mogućnosti da primenjuje sledeće mere za upravljanje zaštitom životne sredine prilikom izvršenja ugovora:</w:t>
            </w:r>
          </w:p>
        </w:tc>
      </w:tr>
    </w:tbl>
    <w:p w:rsidR="0031095D" w:rsidRPr="008C670A" w:rsidRDefault="006815BE">
      <w:pPr>
        <w:rPr>
          <w:rFonts w:ascii="Liberation Serif" w:hAnsi="Liberation Serif" w:cs="Liberation Serif"/>
          <w:b/>
        </w:rPr>
      </w:pPr>
      <w:r w:rsidRPr="008C670A">
        <w:rPr>
          <w:rFonts w:ascii="Liberation Serif" w:hAnsi="Liberation Serif" w:cs="Liberation Serif"/>
          <w:noProof/>
        </w:rPr>
        <mc:AlternateContent>
          <mc:Choice Requires="wps">
            <w:drawing>
              <wp:anchor distT="0" distB="0" distL="0" distR="0" simplePos="0" relativeHeight="487588864" behindDoc="1" locked="0" layoutInCell="1" allowOverlap="1">
                <wp:simplePos x="0" y="0"/>
                <wp:positionH relativeFrom="page">
                  <wp:posOffset>456565</wp:posOffset>
                </wp:positionH>
                <wp:positionV relativeFrom="paragraph">
                  <wp:posOffset>139700</wp:posOffset>
                </wp:positionV>
                <wp:extent cx="7127875" cy="22733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7875" cy="227330"/>
                        </a:xfrm>
                        <a:prstGeom prst="rect">
                          <a:avLst/>
                        </a:prstGeom>
                        <a:solidFill>
                          <a:srgbClr val="F4F4F4"/>
                        </a:solidFill>
                        <a:ln w="11113">
                          <a:solidFill>
                            <a:srgbClr val="D3D3D3"/>
                          </a:solidFill>
                          <a:prstDash val="solid"/>
                          <a:miter lim="800000"/>
                          <a:headEnd/>
                          <a:tailEnd/>
                        </a:ln>
                      </wps:spPr>
                      <wps:txbx>
                        <w:txbxContent>
                          <w:p w:rsidR="0031095D" w:rsidRDefault="00870496">
                            <w:pPr>
                              <w:spacing w:before="39"/>
                              <w:ind w:left="30"/>
                              <w:rPr>
                                <w:sz w:val="20"/>
                              </w:rPr>
                            </w:pPr>
                            <w:r>
                              <w:rPr>
                                <w:sz w:val="20"/>
                              </w:rPr>
                              <w:t>Uslovi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5.95pt;margin-top:11pt;width:561.25pt;height:17.9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" fillcolor="#f4f4f4" strokecolor="#d3d3d3" strokeweight=".30869mm">
                <v:textbox inset="0,0,0,0">
                  <w:txbxContent>
                    <w:p w:rsidR="0031095D" w:rsidRDefault="00870496">
                      <w:pPr>
                        <w:spacing w:before="39"/>
                        <w:ind w:left="30"/>
                        <w:rPr>
                          <w:sz w:val="20"/>
                        </w:rPr>
                      </w:pPr>
                      <w:r>
                        <w:rPr>
                          <w:sz w:val="20"/>
                        </w:rPr>
                        <w:t>Uslovi</w:t>
                      </w:r>
                    </w:p>
                  </w:txbxContent>
                </v:textbox>
                <w10:wrap type="topAndBottom" anchorx="page"/>
              </v:shape>
            </w:pict>
          </mc:Fallback>
        </mc:AlternateContent>
      </w:r>
    </w:p>
    <w:sectPr w:rsidR="0031095D" w:rsidRPr="008C670A">
      <w:pgSz w:w="12480" w:h="16840"/>
      <w:pgMar w:top="1020" w:right="4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Calibri"/>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0505"/>
    <w:multiLevelType w:val="hybridMultilevel"/>
    <w:tmpl w:val="A14A2EDE"/>
    <w:lvl w:ilvl="0" w:tplc="4B686016">
      <w:numFmt w:val="bullet"/>
      <w:lvlText w:val="-"/>
      <w:lvlJc w:val="left"/>
      <w:pPr>
        <w:ind w:left="144" w:hanging="107"/>
      </w:pPr>
      <w:rPr>
        <w:rFonts w:ascii="Carlito" w:eastAsia="Carlito" w:hAnsi="Carlito" w:cs="Carlito" w:hint="default"/>
        <w:w w:val="100"/>
        <w:sz w:val="20"/>
        <w:szCs w:val="20"/>
        <w:lang w:val="hr-HR" w:eastAsia="en-US" w:bidi="ar-SA"/>
      </w:rPr>
    </w:lvl>
    <w:lvl w:ilvl="1" w:tplc="9020C498">
      <w:numFmt w:val="bullet"/>
      <w:lvlText w:val="•"/>
      <w:lvlJc w:val="left"/>
      <w:pPr>
        <w:ind w:left="985" w:hanging="107"/>
      </w:pPr>
      <w:rPr>
        <w:rFonts w:hint="default"/>
        <w:lang w:val="hr-HR" w:eastAsia="en-US" w:bidi="ar-SA"/>
      </w:rPr>
    </w:lvl>
    <w:lvl w:ilvl="2" w:tplc="8E7C8DDE">
      <w:numFmt w:val="bullet"/>
      <w:lvlText w:val="•"/>
      <w:lvlJc w:val="left"/>
      <w:pPr>
        <w:ind w:left="1830" w:hanging="107"/>
      </w:pPr>
      <w:rPr>
        <w:rFonts w:hint="default"/>
        <w:lang w:val="hr-HR" w:eastAsia="en-US" w:bidi="ar-SA"/>
      </w:rPr>
    </w:lvl>
    <w:lvl w:ilvl="3" w:tplc="E2C068F4">
      <w:numFmt w:val="bullet"/>
      <w:lvlText w:val="•"/>
      <w:lvlJc w:val="left"/>
      <w:pPr>
        <w:ind w:left="2676" w:hanging="107"/>
      </w:pPr>
      <w:rPr>
        <w:rFonts w:hint="default"/>
        <w:lang w:val="hr-HR" w:eastAsia="en-US" w:bidi="ar-SA"/>
      </w:rPr>
    </w:lvl>
    <w:lvl w:ilvl="4" w:tplc="FA901B02">
      <w:numFmt w:val="bullet"/>
      <w:lvlText w:val="•"/>
      <w:lvlJc w:val="left"/>
      <w:pPr>
        <w:ind w:left="3521" w:hanging="107"/>
      </w:pPr>
      <w:rPr>
        <w:rFonts w:hint="default"/>
        <w:lang w:val="hr-HR" w:eastAsia="en-US" w:bidi="ar-SA"/>
      </w:rPr>
    </w:lvl>
    <w:lvl w:ilvl="5" w:tplc="69205B5E">
      <w:numFmt w:val="bullet"/>
      <w:lvlText w:val="•"/>
      <w:lvlJc w:val="left"/>
      <w:pPr>
        <w:ind w:left="4367" w:hanging="107"/>
      </w:pPr>
      <w:rPr>
        <w:rFonts w:hint="default"/>
        <w:lang w:val="hr-HR" w:eastAsia="en-US" w:bidi="ar-SA"/>
      </w:rPr>
    </w:lvl>
    <w:lvl w:ilvl="6" w:tplc="A8C648F6">
      <w:numFmt w:val="bullet"/>
      <w:lvlText w:val="•"/>
      <w:lvlJc w:val="left"/>
      <w:pPr>
        <w:ind w:left="5212" w:hanging="107"/>
      </w:pPr>
      <w:rPr>
        <w:rFonts w:hint="default"/>
        <w:lang w:val="hr-HR" w:eastAsia="en-US" w:bidi="ar-SA"/>
      </w:rPr>
    </w:lvl>
    <w:lvl w:ilvl="7" w:tplc="6F50BFE2">
      <w:numFmt w:val="bullet"/>
      <w:lvlText w:val="•"/>
      <w:lvlJc w:val="left"/>
      <w:pPr>
        <w:ind w:left="6057" w:hanging="107"/>
      </w:pPr>
      <w:rPr>
        <w:rFonts w:hint="default"/>
        <w:lang w:val="hr-HR" w:eastAsia="en-US" w:bidi="ar-SA"/>
      </w:rPr>
    </w:lvl>
    <w:lvl w:ilvl="8" w:tplc="F2AA247E">
      <w:numFmt w:val="bullet"/>
      <w:lvlText w:val="•"/>
      <w:lvlJc w:val="left"/>
      <w:pPr>
        <w:ind w:left="6903" w:hanging="107"/>
      </w:pPr>
      <w:rPr>
        <w:rFonts w:hint="default"/>
        <w:lang w:val="hr-HR" w:eastAsia="en-US" w:bidi="ar-SA"/>
      </w:rPr>
    </w:lvl>
  </w:abstractNum>
  <w:abstractNum w:abstractNumId="1" w15:restartNumberingAfterBreak="0">
    <w:nsid w:val="22FD7680"/>
    <w:multiLevelType w:val="hybridMultilevel"/>
    <w:tmpl w:val="C26E8F74"/>
    <w:lvl w:ilvl="0" w:tplc="FD1CD2D4">
      <w:numFmt w:val="bullet"/>
      <w:lvlText w:val="-"/>
      <w:lvlJc w:val="left"/>
      <w:pPr>
        <w:ind w:left="37" w:hanging="107"/>
      </w:pPr>
      <w:rPr>
        <w:rFonts w:ascii="Carlito" w:eastAsia="Carlito" w:hAnsi="Carlito" w:cs="Carlito" w:hint="default"/>
        <w:b/>
        <w:bCs/>
        <w:w w:val="100"/>
        <w:sz w:val="20"/>
        <w:szCs w:val="20"/>
        <w:lang w:val="hr-HR" w:eastAsia="en-US" w:bidi="ar-SA"/>
      </w:rPr>
    </w:lvl>
    <w:lvl w:ilvl="1" w:tplc="C6E49CAC">
      <w:numFmt w:val="bullet"/>
      <w:lvlText w:val="•"/>
      <w:lvlJc w:val="left"/>
      <w:pPr>
        <w:ind w:left="895" w:hanging="107"/>
      </w:pPr>
      <w:rPr>
        <w:rFonts w:hint="default"/>
        <w:lang w:val="hr-HR" w:eastAsia="en-US" w:bidi="ar-SA"/>
      </w:rPr>
    </w:lvl>
    <w:lvl w:ilvl="2" w:tplc="1098F51C">
      <w:numFmt w:val="bullet"/>
      <w:lvlText w:val="•"/>
      <w:lvlJc w:val="left"/>
      <w:pPr>
        <w:ind w:left="1750" w:hanging="107"/>
      </w:pPr>
      <w:rPr>
        <w:rFonts w:hint="default"/>
        <w:lang w:val="hr-HR" w:eastAsia="en-US" w:bidi="ar-SA"/>
      </w:rPr>
    </w:lvl>
    <w:lvl w:ilvl="3" w:tplc="CC64AF64">
      <w:numFmt w:val="bullet"/>
      <w:lvlText w:val="•"/>
      <w:lvlJc w:val="left"/>
      <w:pPr>
        <w:ind w:left="2606" w:hanging="107"/>
      </w:pPr>
      <w:rPr>
        <w:rFonts w:hint="default"/>
        <w:lang w:val="hr-HR" w:eastAsia="en-US" w:bidi="ar-SA"/>
      </w:rPr>
    </w:lvl>
    <w:lvl w:ilvl="4" w:tplc="23BE72A8">
      <w:numFmt w:val="bullet"/>
      <w:lvlText w:val="•"/>
      <w:lvlJc w:val="left"/>
      <w:pPr>
        <w:ind w:left="3461" w:hanging="107"/>
      </w:pPr>
      <w:rPr>
        <w:rFonts w:hint="default"/>
        <w:lang w:val="hr-HR" w:eastAsia="en-US" w:bidi="ar-SA"/>
      </w:rPr>
    </w:lvl>
    <w:lvl w:ilvl="5" w:tplc="05F02B70">
      <w:numFmt w:val="bullet"/>
      <w:lvlText w:val="•"/>
      <w:lvlJc w:val="left"/>
      <w:pPr>
        <w:ind w:left="4317" w:hanging="107"/>
      </w:pPr>
      <w:rPr>
        <w:rFonts w:hint="default"/>
        <w:lang w:val="hr-HR" w:eastAsia="en-US" w:bidi="ar-SA"/>
      </w:rPr>
    </w:lvl>
    <w:lvl w:ilvl="6" w:tplc="B1C0A010">
      <w:numFmt w:val="bullet"/>
      <w:lvlText w:val="•"/>
      <w:lvlJc w:val="left"/>
      <w:pPr>
        <w:ind w:left="5172" w:hanging="107"/>
      </w:pPr>
      <w:rPr>
        <w:rFonts w:hint="default"/>
        <w:lang w:val="hr-HR" w:eastAsia="en-US" w:bidi="ar-SA"/>
      </w:rPr>
    </w:lvl>
    <w:lvl w:ilvl="7" w:tplc="04A0CFAC">
      <w:numFmt w:val="bullet"/>
      <w:lvlText w:val="•"/>
      <w:lvlJc w:val="left"/>
      <w:pPr>
        <w:ind w:left="6027" w:hanging="107"/>
      </w:pPr>
      <w:rPr>
        <w:rFonts w:hint="default"/>
        <w:lang w:val="hr-HR" w:eastAsia="en-US" w:bidi="ar-SA"/>
      </w:rPr>
    </w:lvl>
    <w:lvl w:ilvl="8" w:tplc="B972C3C4">
      <w:numFmt w:val="bullet"/>
      <w:lvlText w:val="•"/>
      <w:lvlJc w:val="left"/>
      <w:pPr>
        <w:ind w:left="6883" w:hanging="107"/>
      </w:pPr>
      <w:rPr>
        <w:rFonts w:hint="default"/>
        <w:lang w:val="hr-HR" w:eastAsia="en-US" w:bidi="ar-SA"/>
      </w:rPr>
    </w:lvl>
  </w:abstractNum>
  <w:abstractNum w:abstractNumId="2" w15:restartNumberingAfterBreak="0">
    <w:nsid w:val="3CDD3476"/>
    <w:multiLevelType w:val="hybridMultilevel"/>
    <w:tmpl w:val="B61000EC"/>
    <w:lvl w:ilvl="0" w:tplc="D69EF136">
      <w:start w:val="1"/>
      <w:numFmt w:val="decimal"/>
      <w:lvlText w:val="%1."/>
      <w:lvlJc w:val="left"/>
      <w:pPr>
        <w:ind w:left="398" w:hanging="241"/>
        <w:jc w:val="left"/>
      </w:pPr>
      <w:rPr>
        <w:rFonts w:ascii="Carlito" w:eastAsia="Carlito" w:hAnsi="Carlito" w:cs="Carlito" w:hint="default"/>
        <w:b/>
        <w:bCs/>
        <w:spacing w:val="-1"/>
        <w:w w:val="100"/>
        <w:sz w:val="24"/>
        <w:szCs w:val="24"/>
        <w:lang w:val="hr-HR" w:eastAsia="en-US" w:bidi="ar-SA"/>
      </w:rPr>
    </w:lvl>
    <w:lvl w:ilvl="1" w:tplc="31EC901C">
      <w:numFmt w:val="bullet"/>
      <w:lvlText w:val="•"/>
      <w:lvlJc w:val="left"/>
      <w:pPr>
        <w:ind w:left="1507" w:hanging="241"/>
      </w:pPr>
      <w:rPr>
        <w:rFonts w:hint="default"/>
        <w:lang w:val="hr-HR" w:eastAsia="en-US" w:bidi="ar-SA"/>
      </w:rPr>
    </w:lvl>
    <w:lvl w:ilvl="2" w:tplc="2A92A93A">
      <w:numFmt w:val="bullet"/>
      <w:lvlText w:val="•"/>
      <w:lvlJc w:val="left"/>
      <w:pPr>
        <w:ind w:left="2614" w:hanging="241"/>
      </w:pPr>
      <w:rPr>
        <w:rFonts w:hint="default"/>
        <w:lang w:val="hr-HR" w:eastAsia="en-US" w:bidi="ar-SA"/>
      </w:rPr>
    </w:lvl>
    <w:lvl w:ilvl="3" w:tplc="A274D1AA">
      <w:numFmt w:val="bullet"/>
      <w:lvlText w:val="•"/>
      <w:lvlJc w:val="left"/>
      <w:pPr>
        <w:ind w:left="3721" w:hanging="241"/>
      </w:pPr>
      <w:rPr>
        <w:rFonts w:hint="default"/>
        <w:lang w:val="hr-HR" w:eastAsia="en-US" w:bidi="ar-SA"/>
      </w:rPr>
    </w:lvl>
    <w:lvl w:ilvl="4" w:tplc="E5A8EDC2">
      <w:numFmt w:val="bullet"/>
      <w:lvlText w:val="•"/>
      <w:lvlJc w:val="left"/>
      <w:pPr>
        <w:ind w:left="4828" w:hanging="241"/>
      </w:pPr>
      <w:rPr>
        <w:rFonts w:hint="default"/>
        <w:lang w:val="hr-HR" w:eastAsia="en-US" w:bidi="ar-SA"/>
      </w:rPr>
    </w:lvl>
    <w:lvl w:ilvl="5" w:tplc="F3209330">
      <w:numFmt w:val="bullet"/>
      <w:lvlText w:val="•"/>
      <w:lvlJc w:val="left"/>
      <w:pPr>
        <w:ind w:left="5936" w:hanging="241"/>
      </w:pPr>
      <w:rPr>
        <w:rFonts w:hint="default"/>
        <w:lang w:val="hr-HR" w:eastAsia="en-US" w:bidi="ar-SA"/>
      </w:rPr>
    </w:lvl>
    <w:lvl w:ilvl="6" w:tplc="3994651C">
      <w:numFmt w:val="bullet"/>
      <w:lvlText w:val="•"/>
      <w:lvlJc w:val="left"/>
      <w:pPr>
        <w:ind w:left="7043" w:hanging="241"/>
      </w:pPr>
      <w:rPr>
        <w:rFonts w:hint="default"/>
        <w:lang w:val="hr-HR" w:eastAsia="en-US" w:bidi="ar-SA"/>
      </w:rPr>
    </w:lvl>
    <w:lvl w:ilvl="7" w:tplc="5590DCC2">
      <w:numFmt w:val="bullet"/>
      <w:lvlText w:val="•"/>
      <w:lvlJc w:val="left"/>
      <w:pPr>
        <w:ind w:left="8150" w:hanging="241"/>
      </w:pPr>
      <w:rPr>
        <w:rFonts w:hint="default"/>
        <w:lang w:val="hr-HR" w:eastAsia="en-US" w:bidi="ar-SA"/>
      </w:rPr>
    </w:lvl>
    <w:lvl w:ilvl="8" w:tplc="A76AFE88">
      <w:numFmt w:val="bullet"/>
      <w:lvlText w:val="•"/>
      <w:lvlJc w:val="left"/>
      <w:pPr>
        <w:ind w:left="9257" w:hanging="241"/>
      </w:pPr>
      <w:rPr>
        <w:rFonts w:hint="default"/>
        <w:lang w:val="hr-HR" w:eastAsia="en-US" w:bidi="ar-SA"/>
      </w:rPr>
    </w:lvl>
  </w:abstractNum>
  <w:abstractNum w:abstractNumId="3" w15:restartNumberingAfterBreak="0">
    <w:nsid w:val="5D863143"/>
    <w:multiLevelType w:val="hybridMultilevel"/>
    <w:tmpl w:val="02860BA6"/>
    <w:lvl w:ilvl="0" w:tplc="5FC0E1DA">
      <w:start w:val="1"/>
      <w:numFmt w:val="decimal"/>
      <w:lvlText w:val="(%1)"/>
      <w:lvlJc w:val="left"/>
      <w:pPr>
        <w:ind w:left="37" w:hanging="313"/>
        <w:jc w:val="left"/>
      </w:pPr>
      <w:rPr>
        <w:rFonts w:ascii="Carlito" w:eastAsia="Carlito" w:hAnsi="Carlito" w:cs="Carlito" w:hint="default"/>
        <w:spacing w:val="-1"/>
        <w:w w:val="100"/>
        <w:sz w:val="20"/>
        <w:szCs w:val="20"/>
        <w:lang w:val="hr-HR" w:eastAsia="en-US" w:bidi="ar-SA"/>
      </w:rPr>
    </w:lvl>
    <w:lvl w:ilvl="1" w:tplc="E9CCDF16">
      <w:numFmt w:val="bullet"/>
      <w:lvlText w:val="•"/>
      <w:lvlJc w:val="left"/>
      <w:pPr>
        <w:ind w:left="895" w:hanging="313"/>
      </w:pPr>
      <w:rPr>
        <w:rFonts w:hint="default"/>
        <w:lang w:val="hr-HR" w:eastAsia="en-US" w:bidi="ar-SA"/>
      </w:rPr>
    </w:lvl>
    <w:lvl w:ilvl="2" w:tplc="090C70A8">
      <w:numFmt w:val="bullet"/>
      <w:lvlText w:val="•"/>
      <w:lvlJc w:val="left"/>
      <w:pPr>
        <w:ind w:left="1750" w:hanging="313"/>
      </w:pPr>
      <w:rPr>
        <w:rFonts w:hint="default"/>
        <w:lang w:val="hr-HR" w:eastAsia="en-US" w:bidi="ar-SA"/>
      </w:rPr>
    </w:lvl>
    <w:lvl w:ilvl="3" w:tplc="697AC98E">
      <w:numFmt w:val="bullet"/>
      <w:lvlText w:val="•"/>
      <w:lvlJc w:val="left"/>
      <w:pPr>
        <w:ind w:left="2606" w:hanging="313"/>
      </w:pPr>
      <w:rPr>
        <w:rFonts w:hint="default"/>
        <w:lang w:val="hr-HR" w:eastAsia="en-US" w:bidi="ar-SA"/>
      </w:rPr>
    </w:lvl>
    <w:lvl w:ilvl="4" w:tplc="038C8B8A">
      <w:numFmt w:val="bullet"/>
      <w:lvlText w:val="•"/>
      <w:lvlJc w:val="left"/>
      <w:pPr>
        <w:ind w:left="3461" w:hanging="313"/>
      </w:pPr>
      <w:rPr>
        <w:rFonts w:hint="default"/>
        <w:lang w:val="hr-HR" w:eastAsia="en-US" w:bidi="ar-SA"/>
      </w:rPr>
    </w:lvl>
    <w:lvl w:ilvl="5" w:tplc="A858A3AA">
      <w:numFmt w:val="bullet"/>
      <w:lvlText w:val="•"/>
      <w:lvlJc w:val="left"/>
      <w:pPr>
        <w:ind w:left="4317" w:hanging="313"/>
      </w:pPr>
      <w:rPr>
        <w:rFonts w:hint="default"/>
        <w:lang w:val="hr-HR" w:eastAsia="en-US" w:bidi="ar-SA"/>
      </w:rPr>
    </w:lvl>
    <w:lvl w:ilvl="6" w:tplc="5770C9EC">
      <w:numFmt w:val="bullet"/>
      <w:lvlText w:val="•"/>
      <w:lvlJc w:val="left"/>
      <w:pPr>
        <w:ind w:left="5172" w:hanging="313"/>
      </w:pPr>
      <w:rPr>
        <w:rFonts w:hint="default"/>
        <w:lang w:val="hr-HR" w:eastAsia="en-US" w:bidi="ar-SA"/>
      </w:rPr>
    </w:lvl>
    <w:lvl w:ilvl="7" w:tplc="E0C0E316">
      <w:numFmt w:val="bullet"/>
      <w:lvlText w:val="•"/>
      <w:lvlJc w:val="left"/>
      <w:pPr>
        <w:ind w:left="6027" w:hanging="313"/>
      </w:pPr>
      <w:rPr>
        <w:rFonts w:hint="default"/>
        <w:lang w:val="hr-HR" w:eastAsia="en-US" w:bidi="ar-SA"/>
      </w:rPr>
    </w:lvl>
    <w:lvl w:ilvl="8" w:tplc="6EC05A58">
      <w:numFmt w:val="bullet"/>
      <w:lvlText w:val="•"/>
      <w:lvlJc w:val="left"/>
      <w:pPr>
        <w:ind w:left="6883" w:hanging="313"/>
      </w:pPr>
      <w:rPr>
        <w:rFonts w:hint="default"/>
        <w:lang w:val="hr-HR" w:eastAsia="en-US" w:bidi="ar-S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95D"/>
    <w:rsid w:val="0031095D"/>
    <w:rsid w:val="006815BE"/>
    <w:rsid w:val="007D5244"/>
    <w:rsid w:val="00870496"/>
    <w:rsid w:val="008C670A"/>
    <w:rsid w:val="00FC2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D4847"/>
  <w15:docId w15:val="{27749469-DF22-46C5-B7ED-ABB6F9A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rlito" w:eastAsia="Carlito" w:hAnsi="Carlito" w:cs="Carlito"/>
      <w:lang w:val="hr-HR"/>
    </w:rPr>
  </w:style>
  <w:style w:type="paragraph" w:styleId="Heading1">
    <w:name w:val="heading 1"/>
    <w:basedOn w:val="Normal"/>
    <w:uiPriority w:val="9"/>
    <w:qFormat/>
    <w:pPr>
      <w:ind w:left="1589" w:right="1640"/>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spacing w:before="31"/>
      <w:ind w:left="398" w:hanging="241"/>
    </w:pPr>
  </w:style>
  <w:style w:type="paragraph" w:customStyle="1" w:styleId="TableParagraph">
    <w:name w:val="Table Paragraph"/>
    <w:basedOn w:val="Normal"/>
    <w:uiPriority w:val="1"/>
    <w:qFormat/>
    <w:pPr>
      <w:spacing w:before="37"/>
      <w:ind w:left="3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Lacković Ádám</cp:lastModifiedBy>
  <cp:revision>4</cp:revision>
  <dcterms:created xsi:type="dcterms:W3CDTF">2020-07-15T10:04:00Z</dcterms:created>
  <dcterms:modified xsi:type="dcterms:W3CDTF">2020-07-15T10:44:00Z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2020-07-10T00:00:00Z</vt:filetime>
  </property>
  <property fmtid="{D5CDD505-2E9C-101B-9397-08002B2CF9AE}" pid="3" name="LastSaved">
    <vt:filetime>2020-07-15T00:00:00Z</vt:filetime>
  </property>
</Properties>
</file>